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E" w:rsidRPr="009B1D5E" w:rsidRDefault="009B1D5E" w:rsidP="009B1D5E">
      <w:pPr>
        <w:pStyle w:val="Sansinterligne"/>
        <w:ind w:right="-426"/>
        <w:jc w:val="center"/>
        <w:rPr>
          <w:rFonts w:ascii="Verdana" w:hAnsi="Verdana" w:cs="Times New Roman"/>
          <w:b/>
          <w:sz w:val="56"/>
          <w:szCs w:val="24"/>
        </w:rPr>
      </w:pPr>
      <w:r w:rsidRPr="009B1D5E">
        <w:rPr>
          <w:rFonts w:ascii="Verdana" w:hAnsi="Verdana" w:cs="Times New Roman"/>
          <w:b/>
          <w:sz w:val="56"/>
          <w:szCs w:val="24"/>
        </w:rPr>
        <w:t>Mars-Mai 1967</w:t>
      </w:r>
    </w:p>
    <w:p w:rsidR="009B1D5E" w:rsidRDefault="009B1D5E" w:rsidP="006E712D">
      <w:pPr>
        <w:pStyle w:val="Sansinterligne"/>
        <w:ind w:right="-426"/>
        <w:jc w:val="both"/>
        <w:rPr>
          <w:rFonts w:ascii="Verdana" w:hAnsi="Verdana" w:cs="Times New Roman"/>
          <w:b/>
          <w:sz w:val="32"/>
          <w:szCs w:val="24"/>
        </w:rPr>
      </w:pPr>
    </w:p>
    <w:p w:rsidR="009B1D5E" w:rsidRPr="009B1D5E" w:rsidRDefault="009B1D5E" w:rsidP="009B1D5E">
      <w:pPr>
        <w:pStyle w:val="Sansinterligne"/>
        <w:ind w:right="-426"/>
        <w:jc w:val="center"/>
        <w:rPr>
          <w:rFonts w:ascii="Verdana" w:hAnsi="Verdana" w:cs="Times New Roman"/>
          <w:b/>
          <w:sz w:val="32"/>
          <w:szCs w:val="24"/>
        </w:rPr>
      </w:pPr>
      <w:r w:rsidRPr="009B1D5E">
        <w:rPr>
          <w:rFonts w:ascii="Verdana" w:hAnsi="Verdana" w:cs="Times New Roman"/>
          <w:b/>
          <w:sz w:val="32"/>
          <w:szCs w:val="24"/>
        </w:rPr>
        <w:t>ou le parcours d’un engagement</w:t>
      </w:r>
    </w:p>
    <w:p w:rsidR="009B1D5E" w:rsidRDefault="009B1D5E" w:rsidP="006E712D">
      <w:pPr>
        <w:pStyle w:val="Sansinterligne"/>
        <w:ind w:right="-426"/>
        <w:jc w:val="both"/>
        <w:rPr>
          <w:rFonts w:ascii="Verdana" w:hAnsi="Verdana"/>
          <w:sz w:val="24"/>
          <w:szCs w:val="24"/>
        </w:rPr>
      </w:pPr>
    </w:p>
    <w:p w:rsidR="009B1D5E" w:rsidRDefault="00813B9B" w:rsidP="006E712D">
      <w:pPr>
        <w:pStyle w:val="Sansinterligne"/>
        <w:ind w:right="-426"/>
        <w:jc w:val="both"/>
        <w:rPr>
          <w:rFonts w:ascii="Verdana" w:hAnsi="Verdana"/>
          <w:sz w:val="24"/>
          <w:szCs w:val="24"/>
        </w:rPr>
      </w:pPr>
      <w:r>
        <w:rPr>
          <w:rFonts w:ascii="Verdana" w:hAnsi="Verdan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1.9pt;width:454.5pt;height:307.35pt;z-index:251660288;mso-position-horizontal:center;mso-width-relative:margin;mso-height-relative:margin" strokeweight="3pt">
            <v:stroke linestyle="thinThin"/>
            <v:textbox>
              <w:txbxContent>
                <w:p w:rsidR="009B1D5E" w:rsidRDefault="009B1D5E">
                  <w:r w:rsidRPr="009B1D5E">
                    <w:rPr>
                      <w:noProof/>
                    </w:rPr>
                    <w:drawing>
                      <wp:inline distT="0" distB="0" distL="0" distR="0">
                        <wp:extent cx="5579745" cy="3802571"/>
                        <wp:effectExtent l="1905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émoration Jacques Nestor.jpg"/>
                                <pic:cNvPicPr/>
                              </pic:nvPicPr>
                              <pic:blipFill>
                                <a:blip r:embed="rId6" cstate="print"/>
                                <a:stretch>
                                  <a:fillRect/>
                                </a:stretch>
                              </pic:blipFill>
                              <pic:spPr>
                                <a:xfrm>
                                  <a:off x="0" y="0"/>
                                  <a:ext cx="5579745" cy="3802571"/>
                                </a:xfrm>
                                <a:prstGeom prst="rect">
                                  <a:avLst/>
                                </a:prstGeom>
                              </pic:spPr>
                            </pic:pic>
                          </a:graphicData>
                        </a:graphic>
                      </wp:inline>
                    </w:drawing>
                  </w:r>
                </w:p>
                <w:p w:rsidR="009B1D5E" w:rsidRDefault="009B1D5E"/>
                <w:p w:rsidR="009B1D5E" w:rsidRDefault="009B1D5E"/>
              </w:txbxContent>
            </v:textbox>
          </v:shape>
        </w:pict>
      </w: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88000B" w:rsidP="006E712D">
      <w:pPr>
        <w:pStyle w:val="Sansinterligne"/>
        <w:ind w:right="-426"/>
        <w:jc w:val="both"/>
        <w:rPr>
          <w:rFonts w:ascii="Verdana" w:hAnsi="Verdana"/>
          <w:sz w:val="24"/>
          <w:szCs w:val="24"/>
        </w:rPr>
      </w:pPr>
      <w:r>
        <w:rPr>
          <w:rFonts w:ascii="Verdana" w:hAnsi="Verdana"/>
          <w:sz w:val="24"/>
          <w:szCs w:val="24"/>
        </w:rPr>
        <w:t xml:space="preserve">   </w:t>
      </w: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534124" w:rsidP="00534124">
      <w:pPr>
        <w:pStyle w:val="Sansinterligne"/>
        <w:ind w:right="-426"/>
        <w:jc w:val="center"/>
        <w:rPr>
          <w:rFonts w:ascii="Times New Roman" w:hAnsi="Times New Roman" w:cs="Times New Roman"/>
          <w:b/>
          <w:sz w:val="28"/>
          <w:szCs w:val="24"/>
        </w:rPr>
      </w:pPr>
      <w:r w:rsidRPr="00534124">
        <w:rPr>
          <w:rFonts w:ascii="Times New Roman" w:hAnsi="Times New Roman" w:cs="Times New Roman"/>
          <w:b/>
          <w:sz w:val="28"/>
          <w:szCs w:val="24"/>
        </w:rPr>
        <w:t>Commémoration du 27 mai 1968, un an après …</w:t>
      </w:r>
    </w:p>
    <w:p w:rsidR="00DA4DA8" w:rsidRDefault="00DA4DA8" w:rsidP="00534124">
      <w:pPr>
        <w:pStyle w:val="Sansinterligne"/>
        <w:ind w:right="-426"/>
        <w:jc w:val="center"/>
        <w:rPr>
          <w:rFonts w:ascii="Times New Roman" w:hAnsi="Times New Roman" w:cs="Times New Roman"/>
          <w:b/>
          <w:sz w:val="24"/>
          <w:szCs w:val="24"/>
        </w:rPr>
      </w:pPr>
    </w:p>
    <w:p w:rsidR="00534124" w:rsidRDefault="00534124" w:rsidP="00EB0B04">
      <w:pPr>
        <w:pStyle w:val="Sansinterligne"/>
        <w:jc w:val="both"/>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rPr>
        <w:t xml:space="preserve">    A l’endroit où est tombé Jacques NESTOR – sur la Place de la Victoire --, une foule de jeunes, d’adultes et d’anciens détenus viennent, avec ELZA, y mettre des fleurs. Troisième à partir de la droite</w:t>
      </w:r>
      <w:r w:rsidR="00EB0B04">
        <w:rPr>
          <w:rFonts w:ascii="Times New Roman" w:hAnsi="Times New Roman" w:cs="Times New Roman"/>
        </w:rPr>
        <w:t>, Jacques DAVILA et septième, juste au-dessus de la coiffe blanche d’une dame, on aperçoit Jean-Claude COURBAIN (</w:t>
      </w:r>
      <w:proofErr w:type="spellStart"/>
      <w:r w:rsidR="00EB0B04">
        <w:rPr>
          <w:rFonts w:ascii="Times New Roman" w:hAnsi="Times New Roman" w:cs="Times New Roman"/>
        </w:rPr>
        <w:t>dcd</w:t>
      </w:r>
      <w:proofErr w:type="spellEnd"/>
      <w:r w:rsidR="00EB0B04">
        <w:rPr>
          <w:rFonts w:ascii="Times New Roman" w:hAnsi="Times New Roman" w:cs="Times New Roman"/>
        </w:rPr>
        <w:t>). Au milieu, sous son large chapeau de paille</w:t>
      </w:r>
      <w:r w:rsidR="00DA4DA8">
        <w:rPr>
          <w:rFonts w:ascii="Times New Roman" w:hAnsi="Times New Roman" w:cs="Times New Roman"/>
        </w:rPr>
        <w:t>, Christian LEOGAL. Je suis à gauche.</w:t>
      </w:r>
    </w:p>
    <w:p w:rsidR="00DA4DA8" w:rsidRDefault="00DA4DA8" w:rsidP="00EB0B04">
      <w:pPr>
        <w:pStyle w:val="Sansinterligne"/>
        <w:jc w:val="both"/>
        <w:rPr>
          <w:rFonts w:ascii="Times New Roman" w:hAnsi="Times New Roman" w:cs="Times New Roman"/>
        </w:rPr>
      </w:pPr>
    </w:p>
    <w:p w:rsidR="00DA4DA8" w:rsidRDefault="00DA4DA8" w:rsidP="00EB0B04">
      <w:pPr>
        <w:pStyle w:val="Sansinterligne"/>
        <w:jc w:val="both"/>
        <w:rPr>
          <w:rFonts w:ascii="Times New Roman" w:hAnsi="Times New Roman" w:cs="Times New Roman"/>
        </w:rPr>
      </w:pPr>
    </w:p>
    <w:p w:rsidR="00DA4DA8" w:rsidRDefault="00DA4DA8" w:rsidP="00EB0B04">
      <w:pPr>
        <w:pStyle w:val="Sansinterligne"/>
        <w:jc w:val="both"/>
        <w:rPr>
          <w:rFonts w:ascii="Times New Roman" w:hAnsi="Times New Roman" w:cs="Times New Roman"/>
        </w:rPr>
      </w:pPr>
    </w:p>
    <w:p w:rsidR="00DA4DA8" w:rsidRPr="00DA4DA8" w:rsidRDefault="00DA4DA8" w:rsidP="00EB0B04">
      <w:pPr>
        <w:pStyle w:val="Sansinterligne"/>
        <w:jc w:val="both"/>
        <w:rPr>
          <w:rFonts w:ascii="Times New Roman" w:hAnsi="Times New Roman" w:cs="Times New Roman"/>
          <w:b/>
          <w:sz w:val="40"/>
          <w:szCs w:val="40"/>
        </w:rPr>
      </w:pPr>
      <w:r>
        <w:rPr>
          <w:rFonts w:ascii="Times New Roman" w:hAnsi="Times New Roman" w:cs="Times New Roman"/>
        </w:rPr>
        <w:t xml:space="preserve">                                                    </w:t>
      </w:r>
      <w:proofErr w:type="spellStart"/>
      <w:r w:rsidRPr="00DA4DA8">
        <w:rPr>
          <w:rFonts w:ascii="Times New Roman" w:hAnsi="Times New Roman" w:cs="Times New Roman"/>
          <w:b/>
          <w:sz w:val="40"/>
          <w:szCs w:val="40"/>
        </w:rPr>
        <w:t>Titor</w:t>
      </w:r>
      <w:proofErr w:type="spellEnd"/>
      <w:r w:rsidRPr="00DA4DA8">
        <w:rPr>
          <w:rFonts w:ascii="Times New Roman" w:hAnsi="Times New Roman" w:cs="Times New Roman"/>
          <w:b/>
          <w:sz w:val="40"/>
          <w:szCs w:val="40"/>
        </w:rPr>
        <w:t xml:space="preserve">  DÉGLAS</w:t>
      </w:r>
    </w:p>
    <w:p w:rsidR="009B1D5E" w:rsidRPr="00DA4DA8" w:rsidRDefault="009B1D5E" w:rsidP="006E712D">
      <w:pPr>
        <w:pStyle w:val="Sansinterligne"/>
        <w:ind w:right="-426"/>
        <w:jc w:val="both"/>
        <w:rPr>
          <w:rFonts w:ascii="Verdana" w:hAnsi="Verdana"/>
          <w:b/>
          <w:sz w:val="40"/>
          <w:szCs w:val="40"/>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9B1D5E" w:rsidP="006E712D">
      <w:pPr>
        <w:pStyle w:val="Sansinterligne"/>
        <w:ind w:right="-426"/>
        <w:jc w:val="both"/>
        <w:rPr>
          <w:rFonts w:ascii="Verdana" w:hAnsi="Verdana"/>
          <w:sz w:val="24"/>
          <w:szCs w:val="24"/>
        </w:rPr>
      </w:pPr>
    </w:p>
    <w:p w:rsidR="009B1D5E" w:rsidRDefault="00DA4DA8" w:rsidP="006E712D">
      <w:pPr>
        <w:pStyle w:val="Sansinterligne"/>
        <w:ind w:right="-426"/>
        <w:jc w:val="both"/>
        <w:rPr>
          <w:rFonts w:ascii="Verdana" w:hAnsi="Verdana"/>
          <w:sz w:val="24"/>
          <w:szCs w:val="24"/>
        </w:rPr>
      </w:pPr>
      <w:r>
        <w:rPr>
          <w:rFonts w:ascii="Verdana" w:hAnsi="Verdana"/>
          <w:sz w:val="24"/>
          <w:szCs w:val="24"/>
        </w:rPr>
        <w:t xml:space="preserve"> </w:t>
      </w:r>
    </w:p>
    <w:p w:rsidR="00803F0C" w:rsidRDefault="00803F0C" w:rsidP="006E712D">
      <w:pPr>
        <w:pStyle w:val="Sansinterligne"/>
        <w:ind w:right="-426"/>
        <w:jc w:val="both"/>
        <w:rPr>
          <w:rFonts w:ascii="Verdana" w:hAnsi="Verdana"/>
          <w:sz w:val="24"/>
          <w:szCs w:val="24"/>
        </w:rPr>
      </w:pPr>
    </w:p>
    <w:p w:rsidR="00803F0C" w:rsidRDefault="00803F0C" w:rsidP="006E712D">
      <w:pPr>
        <w:pStyle w:val="Sansinterligne"/>
        <w:ind w:right="-426"/>
        <w:jc w:val="both"/>
        <w:rPr>
          <w:rFonts w:ascii="Verdana" w:hAnsi="Verdana"/>
          <w:sz w:val="24"/>
          <w:szCs w:val="24"/>
        </w:rPr>
      </w:pPr>
    </w:p>
    <w:p w:rsidR="00803F0C" w:rsidRDefault="00803F0C" w:rsidP="006E712D">
      <w:pPr>
        <w:pStyle w:val="Sansinterligne"/>
        <w:ind w:right="-426"/>
        <w:jc w:val="both"/>
        <w:rPr>
          <w:rFonts w:ascii="Verdana" w:hAnsi="Verdana"/>
          <w:sz w:val="24"/>
          <w:szCs w:val="24"/>
        </w:rPr>
      </w:pPr>
      <w:r>
        <w:rPr>
          <w:rFonts w:ascii="Verdana" w:hAnsi="Verdana"/>
          <w:sz w:val="24"/>
          <w:szCs w:val="24"/>
        </w:rPr>
        <w:lastRenderedPageBreak/>
        <w:t xml:space="preserve">                                                    .1.</w:t>
      </w:r>
    </w:p>
    <w:p w:rsidR="00D24FD0" w:rsidRDefault="00A76F77" w:rsidP="006E712D">
      <w:pPr>
        <w:pStyle w:val="Sansinterligne"/>
        <w:ind w:right="-426"/>
        <w:jc w:val="both"/>
        <w:rPr>
          <w:rFonts w:ascii="Verdana" w:hAnsi="Verdana"/>
          <w:sz w:val="24"/>
          <w:szCs w:val="24"/>
        </w:rPr>
      </w:pPr>
      <w:r>
        <w:rPr>
          <w:rFonts w:ascii="Verdana" w:hAnsi="Verdana"/>
          <w:sz w:val="24"/>
          <w:szCs w:val="24"/>
        </w:rPr>
        <w:t xml:space="preserve">           </w:t>
      </w:r>
      <w:r w:rsidR="00FA04AF">
        <w:rPr>
          <w:rFonts w:ascii="Verdana" w:hAnsi="Verdana"/>
          <w:sz w:val="24"/>
          <w:szCs w:val="24"/>
        </w:rPr>
        <w:t>Né en 1938 à Sainte-Anne</w:t>
      </w:r>
      <w:r w:rsidR="0013607A">
        <w:rPr>
          <w:rFonts w:ascii="Verdana" w:hAnsi="Verdana"/>
          <w:sz w:val="24"/>
          <w:szCs w:val="24"/>
        </w:rPr>
        <w:t>, dans la G</w:t>
      </w:r>
      <w:r w:rsidR="00256E06">
        <w:rPr>
          <w:rFonts w:ascii="Verdana" w:hAnsi="Verdana"/>
          <w:sz w:val="24"/>
          <w:szCs w:val="24"/>
        </w:rPr>
        <w:t>rand-rue</w:t>
      </w:r>
      <w:r w:rsidR="0013607A">
        <w:rPr>
          <w:rFonts w:ascii="Verdana" w:hAnsi="Verdana"/>
          <w:sz w:val="24"/>
          <w:szCs w:val="24"/>
        </w:rPr>
        <w:t>,</w:t>
      </w:r>
      <w:r w:rsidR="00256E06">
        <w:rPr>
          <w:rFonts w:ascii="Verdana" w:hAnsi="Verdana"/>
          <w:sz w:val="24"/>
          <w:szCs w:val="24"/>
        </w:rPr>
        <w:t xml:space="preserve"> et d’une famille de fonctionnaires</w:t>
      </w:r>
      <w:r w:rsidR="00FA04AF">
        <w:rPr>
          <w:rFonts w:ascii="Verdana" w:hAnsi="Verdana"/>
          <w:sz w:val="24"/>
          <w:szCs w:val="24"/>
        </w:rPr>
        <w:t xml:space="preserve">, </w:t>
      </w:r>
      <w:r w:rsidR="00256E06">
        <w:rPr>
          <w:rFonts w:ascii="Verdana" w:hAnsi="Verdana"/>
          <w:sz w:val="24"/>
          <w:szCs w:val="24"/>
        </w:rPr>
        <w:t>j’ai gardé de cette commune jusqu’à l’</w:t>
      </w:r>
      <w:r w:rsidR="00761EFC">
        <w:rPr>
          <w:rFonts w:ascii="Verdana" w:hAnsi="Verdana"/>
          <w:sz w:val="24"/>
          <w:szCs w:val="24"/>
        </w:rPr>
        <w:t>âge de neuf</w:t>
      </w:r>
      <w:r w:rsidR="00256E06">
        <w:rPr>
          <w:rFonts w:ascii="Verdana" w:hAnsi="Verdana"/>
          <w:sz w:val="24"/>
          <w:szCs w:val="24"/>
        </w:rPr>
        <w:t xml:space="preserve"> ans</w:t>
      </w:r>
      <w:r w:rsidR="00FA04AF">
        <w:rPr>
          <w:rFonts w:ascii="Verdana" w:hAnsi="Verdana"/>
          <w:sz w:val="24"/>
          <w:szCs w:val="24"/>
        </w:rPr>
        <w:t xml:space="preserve"> </w:t>
      </w:r>
      <w:r w:rsidR="00256E06">
        <w:rPr>
          <w:rFonts w:ascii="Verdana" w:hAnsi="Verdana"/>
          <w:sz w:val="24"/>
          <w:szCs w:val="24"/>
        </w:rPr>
        <w:t xml:space="preserve">le souvenir impérissable de gens profondément attachants, honnêtes et rudes, à l’image du tuf blanchâtre des chemins bordés d’acacias, du tapis </w:t>
      </w:r>
      <w:r w:rsidR="0013607A">
        <w:rPr>
          <w:rFonts w:ascii="Verdana" w:hAnsi="Verdana"/>
          <w:sz w:val="24"/>
          <w:szCs w:val="24"/>
        </w:rPr>
        <w:t xml:space="preserve">vert </w:t>
      </w:r>
      <w:r w:rsidR="00256E06">
        <w:rPr>
          <w:rFonts w:ascii="Verdana" w:hAnsi="Verdana"/>
          <w:sz w:val="24"/>
          <w:szCs w:val="24"/>
        </w:rPr>
        <w:t>de</w:t>
      </w:r>
      <w:r w:rsidR="0003394A">
        <w:rPr>
          <w:rFonts w:ascii="Verdana" w:hAnsi="Verdana"/>
          <w:sz w:val="24"/>
          <w:szCs w:val="24"/>
        </w:rPr>
        <w:t>s</w:t>
      </w:r>
      <w:r w:rsidR="0013607A">
        <w:rPr>
          <w:rFonts w:ascii="Verdana" w:hAnsi="Verdana"/>
          <w:sz w:val="24"/>
          <w:szCs w:val="24"/>
        </w:rPr>
        <w:t xml:space="preserve"> savanes piqueté</w:t>
      </w:r>
      <w:r w:rsidR="00256E06">
        <w:rPr>
          <w:rFonts w:ascii="Verdana" w:hAnsi="Verdana"/>
          <w:sz w:val="24"/>
          <w:szCs w:val="24"/>
        </w:rPr>
        <w:t>es de zébus e</w:t>
      </w:r>
      <w:r w:rsidR="0013607A">
        <w:rPr>
          <w:rFonts w:ascii="Verdana" w:hAnsi="Verdana"/>
          <w:sz w:val="24"/>
          <w:szCs w:val="24"/>
        </w:rPr>
        <w:t xml:space="preserve">fflanqués, </w:t>
      </w:r>
      <w:r w:rsidR="00256E06">
        <w:rPr>
          <w:rFonts w:ascii="Verdana" w:hAnsi="Verdana"/>
          <w:sz w:val="24"/>
          <w:szCs w:val="24"/>
        </w:rPr>
        <w:t>de mornes conduisant dans les Grands-Fonds et d’</w:t>
      </w:r>
      <w:r w:rsidR="0013607A">
        <w:rPr>
          <w:rFonts w:ascii="Verdana" w:hAnsi="Verdana"/>
          <w:sz w:val="24"/>
          <w:szCs w:val="24"/>
        </w:rPr>
        <w:t>une mer immense, re</w:t>
      </w:r>
      <w:r w:rsidR="00256E06">
        <w:rPr>
          <w:rFonts w:ascii="Verdana" w:hAnsi="Verdana"/>
          <w:sz w:val="24"/>
          <w:szCs w:val="24"/>
        </w:rPr>
        <w:t>ctiligne</w:t>
      </w:r>
      <w:r w:rsidR="009354AA">
        <w:rPr>
          <w:rFonts w:ascii="Verdana" w:hAnsi="Verdana"/>
          <w:sz w:val="24"/>
          <w:szCs w:val="24"/>
        </w:rPr>
        <w:t xml:space="preserve"> sur ses « </w:t>
      </w:r>
      <w:proofErr w:type="spellStart"/>
      <w:r w:rsidR="009354AA">
        <w:rPr>
          <w:rFonts w:ascii="Verdana" w:hAnsi="Verdana"/>
          <w:sz w:val="24"/>
          <w:szCs w:val="24"/>
        </w:rPr>
        <w:t>kays</w:t>
      </w:r>
      <w:proofErr w:type="spellEnd"/>
      <w:r w:rsidR="009354AA">
        <w:rPr>
          <w:rFonts w:ascii="Verdana" w:hAnsi="Verdana"/>
          <w:sz w:val="24"/>
          <w:szCs w:val="24"/>
        </w:rPr>
        <w:t> </w:t>
      </w:r>
      <w:r w:rsidR="009354AA" w:rsidRPr="004E79EB">
        <w:rPr>
          <w:rFonts w:ascii="Verdana" w:hAnsi="Verdana"/>
          <w:sz w:val="24"/>
          <w:szCs w:val="24"/>
        </w:rPr>
        <w:t>»</w:t>
      </w:r>
      <w:r w:rsidR="004E79EB" w:rsidRPr="004E79EB">
        <w:rPr>
          <w:rFonts w:ascii="Verdana" w:hAnsi="Verdana"/>
          <w:sz w:val="16"/>
          <w:szCs w:val="16"/>
        </w:rPr>
        <w:t>(1)</w:t>
      </w:r>
      <w:r w:rsidR="009354AA">
        <w:rPr>
          <w:rFonts w:ascii="Verdana" w:hAnsi="Verdana"/>
          <w:sz w:val="24"/>
          <w:szCs w:val="24"/>
        </w:rPr>
        <w:t xml:space="preserve"> parallèles à l’horizon,</w:t>
      </w:r>
      <w:r w:rsidR="0013607A">
        <w:rPr>
          <w:rFonts w:ascii="Verdana" w:hAnsi="Verdana"/>
          <w:sz w:val="24"/>
          <w:szCs w:val="24"/>
        </w:rPr>
        <w:t xml:space="preserve"> </w:t>
      </w:r>
      <w:r w:rsidR="009354AA">
        <w:rPr>
          <w:rFonts w:ascii="Verdana" w:hAnsi="Verdana"/>
          <w:sz w:val="24"/>
          <w:szCs w:val="24"/>
        </w:rPr>
        <w:t xml:space="preserve">et </w:t>
      </w:r>
      <w:r w:rsidR="0013607A">
        <w:rPr>
          <w:rFonts w:ascii="Verdana" w:hAnsi="Verdana"/>
          <w:sz w:val="24"/>
          <w:szCs w:val="24"/>
        </w:rPr>
        <w:t xml:space="preserve">se distinguant à peine du ciel. </w:t>
      </w:r>
      <w:r w:rsidR="0003394A">
        <w:rPr>
          <w:rFonts w:ascii="Verdana" w:hAnsi="Verdana"/>
          <w:sz w:val="24"/>
          <w:szCs w:val="24"/>
        </w:rPr>
        <w:t>A</w:t>
      </w:r>
      <w:r w:rsidR="00DB40D7">
        <w:rPr>
          <w:rFonts w:ascii="Verdana" w:hAnsi="Verdana"/>
          <w:sz w:val="24"/>
          <w:szCs w:val="24"/>
        </w:rPr>
        <w:t xml:space="preserve"> l’est, on sentait l’odeur putréfiée</w:t>
      </w:r>
      <w:r w:rsidR="0003394A">
        <w:rPr>
          <w:rFonts w:ascii="Verdana" w:hAnsi="Verdana"/>
          <w:sz w:val="24"/>
          <w:szCs w:val="24"/>
        </w:rPr>
        <w:t xml:space="preserve"> de la ravine </w:t>
      </w:r>
      <w:proofErr w:type="spellStart"/>
      <w:r w:rsidR="0003394A">
        <w:rPr>
          <w:rFonts w:ascii="Verdana" w:hAnsi="Verdana"/>
          <w:sz w:val="24"/>
          <w:szCs w:val="24"/>
        </w:rPr>
        <w:t>Ffrench</w:t>
      </w:r>
      <w:proofErr w:type="spellEnd"/>
      <w:r w:rsidR="0003394A">
        <w:rPr>
          <w:rFonts w:ascii="Verdana" w:hAnsi="Verdana"/>
          <w:sz w:val="24"/>
          <w:szCs w:val="24"/>
        </w:rPr>
        <w:t xml:space="preserve"> et, </w:t>
      </w:r>
      <w:r w:rsidR="006D1440">
        <w:rPr>
          <w:rFonts w:ascii="Verdana" w:hAnsi="Verdana"/>
          <w:sz w:val="24"/>
          <w:szCs w:val="24"/>
        </w:rPr>
        <w:t xml:space="preserve">à l’ouest, celle de l’étang </w:t>
      </w:r>
      <w:proofErr w:type="spellStart"/>
      <w:r w:rsidR="006D1440">
        <w:rPr>
          <w:rFonts w:ascii="Verdana" w:hAnsi="Verdana"/>
          <w:sz w:val="24"/>
          <w:szCs w:val="24"/>
        </w:rPr>
        <w:t>Bagh</w:t>
      </w:r>
      <w:r w:rsidR="0003394A">
        <w:rPr>
          <w:rFonts w:ascii="Verdana" w:hAnsi="Verdana"/>
          <w:sz w:val="24"/>
          <w:szCs w:val="24"/>
        </w:rPr>
        <w:t>io</w:t>
      </w:r>
      <w:r w:rsidR="006D1440">
        <w:rPr>
          <w:rFonts w:ascii="Verdana" w:hAnsi="Verdana"/>
          <w:sz w:val="24"/>
          <w:szCs w:val="24"/>
        </w:rPr>
        <w:t>’o</w:t>
      </w:r>
      <w:proofErr w:type="spellEnd"/>
      <w:r w:rsidR="0003394A">
        <w:rPr>
          <w:rFonts w:ascii="Verdana" w:hAnsi="Verdana"/>
          <w:sz w:val="24"/>
          <w:szCs w:val="24"/>
        </w:rPr>
        <w:t xml:space="preserve">. </w:t>
      </w:r>
      <w:r w:rsidR="0013607A">
        <w:rPr>
          <w:rFonts w:ascii="Verdana" w:hAnsi="Verdana"/>
          <w:sz w:val="24"/>
          <w:szCs w:val="24"/>
        </w:rPr>
        <w:t>J</w:t>
      </w:r>
      <w:r w:rsidR="009354AA">
        <w:rPr>
          <w:rFonts w:ascii="Verdana" w:hAnsi="Verdana"/>
          <w:sz w:val="24"/>
          <w:szCs w:val="24"/>
        </w:rPr>
        <w:t>’y suis revenu</w:t>
      </w:r>
      <w:r w:rsidR="0013607A">
        <w:rPr>
          <w:rFonts w:ascii="Verdana" w:hAnsi="Verdana"/>
          <w:sz w:val="24"/>
          <w:szCs w:val="24"/>
        </w:rPr>
        <w:t xml:space="preserve"> </w:t>
      </w:r>
      <w:r w:rsidR="001760CF">
        <w:rPr>
          <w:rFonts w:ascii="Verdana" w:hAnsi="Verdana"/>
          <w:sz w:val="24"/>
          <w:szCs w:val="24"/>
        </w:rPr>
        <w:t>plus tard, en</w:t>
      </w:r>
      <w:r w:rsidR="00BB65C0">
        <w:rPr>
          <w:rFonts w:ascii="Verdana" w:hAnsi="Verdana"/>
          <w:sz w:val="24"/>
          <w:szCs w:val="24"/>
        </w:rPr>
        <w:t xml:space="preserve"> janvier 1959</w:t>
      </w:r>
      <w:r w:rsidR="001760CF">
        <w:rPr>
          <w:rFonts w:ascii="Verdana" w:hAnsi="Verdana"/>
          <w:sz w:val="24"/>
          <w:szCs w:val="24"/>
        </w:rPr>
        <w:t xml:space="preserve">, un </w:t>
      </w:r>
      <w:r w:rsidR="0003394A">
        <w:rPr>
          <w:rFonts w:ascii="Verdana" w:hAnsi="Verdana"/>
          <w:sz w:val="24"/>
          <w:szCs w:val="24"/>
        </w:rPr>
        <w:t xml:space="preserve">court </w:t>
      </w:r>
      <w:r w:rsidR="009354AA">
        <w:rPr>
          <w:rFonts w:ascii="Verdana" w:hAnsi="Verdana"/>
          <w:sz w:val="24"/>
          <w:szCs w:val="24"/>
        </w:rPr>
        <w:t>instant,</w:t>
      </w:r>
      <w:r w:rsidR="0003394A">
        <w:rPr>
          <w:rFonts w:ascii="Verdana" w:hAnsi="Verdana"/>
          <w:sz w:val="24"/>
          <w:szCs w:val="24"/>
        </w:rPr>
        <w:t xml:space="preserve"> </w:t>
      </w:r>
      <w:r w:rsidR="0013607A">
        <w:rPr>
          <w:rFonts w:ascii="Verdana" w:hAnsi="Verdana"/>
          <w:sz w:val="24"/>
          <w:szCs w:val="24"/>
        </w:rPr>
        <w:t>comme inst</w:t>
      </w:r>
      <w:r w:rsidR="0003394A">
        <w:rPr>
          <w:rFonts w:ascii="Verdana" w:hAnsi="Verdana"/>
          <w:sz w:val="24"/>
          <w:szCs w:val="24"/>
        </w:rPr>
        <w:t xml:space="preserve">ituteur, retrouvant étrangement mon </w:t>
      </w:r>
      <w:r w:rsidR="0013607A">
        <w:rPr>
          <w:rFonts w:ascii="Verdana" w:hAnsi="Verdana"/>
          <w:sz w:val="24"/>
          <w:szCs w:val="24"/>
        </w:rPr>
        <w:t>école</w:t>
      </w:r>
      <w:r w:rsidR="0003394A">
        <w:rPr>
          <w:rFonts w:ascii="Verdana" w:hAnsi="Verdana"/>
          <w:sz w:val="24"/>
          <w:szCs w:val="24"/>
        </w:rPr>
        <w:t xml:space="preserve"> de</w:t>
      </w:r>
      <w:r w:rsidR="00613C6A">
        <w:rPr>
          <w:rFonts w:ascii="Verdana" w:hAnsi="Verdana"/>
          <w:sz w:val="24"/>
          <w:szCs w:val="24"/>
        </w:rPr>
        <w:t xml:space="preserve"> garçons qui longeait la grande </w:t>
      </w:r>
      <w:r w:rsidR="007C3FD8">
        <w:rPr>
          <w:rFonts w:ascii="Verdana" w:hAnsi="Verdana"/>
          <w:sz w:val="24"/>
          <w:szCs w:val="24"/>
        </w:rPr>
        <w:t>sa</w:t>
      </w:r>
      <w:r w:rsidR="00613C6A">
        <w:rPr>
          <w:rFonts w:ascii="Verdana" w:hAnsi="Verdana"/>
          <w:sz w:val="24"/>
          <w:szCs w:val="24"/>
        </w:rPr>
        <w:t>vane du terrain de foot de la «Juventus</w:t>
      </w:r>
      <w:r w:rsidR="007C3FD8">
        <w:rPr>
          <w:rFonts w:ascii="Verdana" w:hAnsi="Verdana"/>
          <w:sz w:val="24"/>
          <w:szCs w:val="24"/>
        </w:rPr>
        <w:t>»</w:t>
      </w:r>
      <w:r w:rsidR="00D65C79">
        <w:rPr>
          <w:rFonts w:ascii="Verdana" w:hAnsi="Verdana"/>
          <w:sz w:val="24"/>
          <w:szCs w:val="24"/>
        </w:rPr>
        <w:t>.</w:t>
      </w:r>
    </w:p>
    <w:p w:rsidR="00FA04AF" w:rsidRDefault="006E712D" w:rsidP="006E712D">
      <w:pPr>
        <w:pStyle w:val="Sansinterligne"/>
        <w:ind w:right="-426"/>
        <w:jc w:val="both"/>
        <w:rPr>
          <w:rFonts w:ascii="Verdana" w:hAnsi="Verdana"/>
          <w:b/>
          <w:sz w:val="24"/>
          <w:szCs w:val="24"/>
          <w:u w:val="single"/>
        </w:rPr>
      </w:pPr>
      <w:r w:rsidRPr="006E712D">
        <w:rPr>
          <w:rFonts w:ascii="Verdana" w:hAnsi="Verdana"/>
          <w:b/>
          <w:sz w:val="24"/>
          <w:szCs w:val="24"/>
          <w:u w:val="single"/>
        </w:rPr>
        <w:t>I.UNE JEUNESSE POINTOISE</w:t>
      </w:r>
      <w:r w:rsidR="0013607A" w:rsidRPr="006E712D">
        <w:rPr>
          <w:rFonts w:ascii="Verdana" w:hAnsi="Verdana"/>
          <w:b/>
          <w:sz w:val="24"/>
          <w:szCs w:val="24"/>
          <w:u w:val="single"/>
        </w:rPr>
        <w:t xml:space="preserve"> </w:t>
      </w:r>
    </w:p>
    <w:p w:rsidR="00D24FD0" w:rsidRPr="006E712D" w:rsidRDefault="00D24FD0" w:rsidP="006E712D">
      <w:pPr>
        <w:pStyle w:val="Sansinterligne"/>
        <w:ind w:right="-426"/>
        <w:jc w:val="both"/>
        <w:rPr>
          <w:rFonts w:ascii="Verdana" w:hAnsi="Verdana"/>
          <w:b/>
          <w:sz w:val="24"/>
          <w:szCs w:val="24"/>
          <w:u w:val="single"/>
        </w:rPr>
      </w:pPr>
    </w:p>
    <w:p w:rsidR="001760CF" w:rsidRDefault="001760CF" w:rsidP="00256E06">
      <w:pPr>
        <w:pStyle w:val="Sansinterligne"/>
        <w:ind w:right="-426"/>
        <w:jc w:val="both"/>
        <w:rPr>
          <w:rFonts w:ascii="Verdana" w:hAnsi="Verdana"/>
          <w:sz w:val="24"/>
          <w:szCs w:val="24"/>
        </w:rPr>
      </w:pPr>
      <w:r>
        <w:rPr>
          <w:rFonts w:ascii="Verdana" w:hAnsi="Verdana"/>
          <w:sz w:val="24"/>
          <w:szCs w:val="24"/>
        </w:rPr>
        <w:t xml:space="preserve">     </w:t>
      </w:r>
      <w:r w:rsidR="00666B5F">
        <w:rPr>
          <w:rFonts w:ascii="Verdana" w:hAnsi="Verdana"/>
          <w:sz w:val="24"/>
          <w:szCs w:val="24"/>
        </w:rPr>
        <w:t xml:space="preserve">      </w:t>
      </w:r>
      <w:r>
        <w:rPr>
          <w:rFonts w:ascii="Verdana" w:hAnsi="Verdana"/>
          <w:sz w:val="24"/>
          <w:szCs w:val="24"/>
        </w:rPr>
        <w:t xml:space="preserve">Ensuite, mes parents, mutés </w:t>
      </w:r>
      <w:r w:rsidR="00DB40D7">
        <w:rPr>
          <w:rFonts w:ascii="Verdana" w:hAnsi="Verdana"/>
          <w:sz w:val="24"/>
          <w:szCs w:val="24"/>
        </w:rPr>
        <w:t xml:space="preserve">à Pointe-à-Pitre, s’installent un court moment </w:t>
      </w:r>
      <w:r w:rsidR="00761EFC">
        <w:rPr>
          <w:rFonts w:ascii="Verdana" w:hAnsi="Verdana"/>
          <w:sz w:val="24"/>
          <w:szCs w:val="24"/>
        </w:rPr>
        <w:t xml:space="preserve">dans le faubourg de la rue Victor Hugo (lari </w:t>
      </w:r>
      <w:proofErr w:type="spellStart"/>
      <w:r w:rsidR="00761EFC">
        <w:rPr>
          <w:rFonts w:ascii="Verdana" w:hAnsi="Verdana"/>
          <w:sz w:val="24"/>
          <w:szCs w:val="24"/>
        </w:rPr>
        <w:t>Dofin</w:t>
      </w:r>
      <w:proofErr w:type="spellEnd"/>
      <w:r w:rsidR="00761EFC">
        <w:rPr>
          <w:rFonts w:ascii="Verdana" w:hAnsi="Verdana"/>
          <w:sz w:val="24"/>
          <w:szCs w:val="24"/>
        </w:rPr>
        <w:t>)</w:t>
      </w:r>
      <w:r>
        <w:rPr>
          <w:rFonts w:ascii="Verdana" w:hAnsi="Verdana"/>
          <w:sz w:val="24"/>
          <w:szCs w:val="24"/>
        </w:rPr>
        <w:t xml:space="preserve">, puis </w:t>
      </w:r>
      <w:proofErr w:type="spellStart"/>
      <w:r>
        <w:rPr>
          <w:rFonts w:ascii="Verdana" w:hAnsi="Verdana"/>
          <w:sz w:val="24"/>
          <w:szCs w:val="24"/>
        </w:rPr>
        <w:t>défini</w:t>
      </w:r>
      <w:r w:rsidR="00613C6A">
        <w:rPr>
          <w:rFonts w:ascii="Verdana" w:hAnsi="Verdana"/>
          <w:sz w:val="24"/>
          <w:szCs w:val="24"/>
        </w:rPr>
        <w:t>-</w:t>
      </w:r>
      <w:r>
        <w:rPr>
          <w:rFonts w:ascii="Verdana" w:hAnsi="Verdana"/>
          <w:sz w:val="24"/>
          <w:szCs w:val="24"/>
        </w:rPr>
        <w:t>tivement</w:t>
      </w:r>
      <w:proofErr w:type="spellEnd"/>
      <w:r>
        <w:rPr>
          <w:rFonts w:ascii="Verdana" w:hAnsi="Verdana"/>
          <w:sz w:val="24"/>
          <w:szCs w:val="24"/>
        </w:rPr>
        <w:t xml:space="preserve"> rue </w:t>
      </w:r>
      <w:proofErr w:type="spellStart"/>
      <w:r>
        <w:rPr>
          <w:rFonts w:ascii="Verdana" w:hAnsi="Verdana"/>
          <w:sz w:val="24"/>
          <w:szCs w:val="24"/>
        </w:rPr>
        <w:t>Bébian</w:t>
      </w:r>
      <w:proofErr w:type="spellEnd"/>
      <w:r w:rsidR="00761EFC">
        <w:rPr>
          <w:rFonts w:ascii="Verdana" w:hAnsi="Verdana"/>
          <w:sz w:val="24"/>
          <w:szCs w:val="24"/>
        </w:rPr>
        <w:t xml:space="preserve"> (lari </w:t>
      </w:r>
      <w:proofErr w:type="spellStart"/>
      <w:r w:rsidR="00761EFC">
        <w:rPr>
          <w:rFonts w:ascii="Verdana" w:hAnsi="Verdana"/>
          <w:sz w:val="24"/>
          <w:szCs w:val="24"/>
        </w:rPr>
        <w:t>Lalwa</w:t>
      </w:r>
      <w:proofErr w:type="spellEnd"/>
      <w:r w:rsidR="00761EFC">
        <w:rPr>
          <w:rFonts w:ascii="Verdana" w:hAnsi="Verdana"/>
          <w:sz w:val="24"/>
          <w:szCs w:val="24"/>
        </w:rPr>
        <w:t>)</w:t>
      </w:r>
      <w:r>
        <w:rPr>
          <w:rFonts w:ascii="Verdana" w:hAnsi="Verdana"/>
          <w:sz w:val="24"/>
          <w:szCs w:val="24"/>
        </w:rPr>
        <w:t>. A cette époque, La Pointe é</w:t>
      </w:r>
      <w:r w:rsidR="00761EFC">
        <w:rPr>
          <w:rFonts w:ascii="Verdana" w:hAnsi="Verdana"/>
          <w:sz w:val="24"/>
          <w:szCs w:val="24"/>
        </w:rPr>
        <w:t>tait un lieu semi-campagnard</w:t>
      </w:r>
      <w:r>
        <w:rPr>
          <w:rFonts w:ascii="Verdana" w:hAnsi="Verdana"/>
          <w:sz w:val="24"/>
          <w:szCs w:val="24"/>
        </w:rPr>
        <w:t>, peu</w:t>
      </w:r>
      <w:r w:rsidR="00761EFC">
        <w:rPr>
          <w:rFonts w:ascii="Verdana" w:hAnsi="Verdana"/>
          <w:sz w:val="24"/>
          <w:szCs w:val="24"/>
        </w:rPr>
        <w:t>plé</w:t>
      </w:r>
      <w:r>
        <w:rPr>
          <w:rFonts w:ascii="Verdana" w:hAnsi="Verdana"/>
          <w:sz w:val="24"/>
          <w:szCs w:val="24"/>
        </w:rPr>
        <w:t xml:space="preserve"> d’arbres de</w:t>
      </w:r>
      <w:r w:rsidR="00761EFC">
        <w:rPr>
          <w:rFonts w:ascii="Verdana" w:hAnsi="Verdana"/>
          <w:sz w:val="24"/>
          <w:szCs w:val="24"/>
        </w:rPr>
        <w:t xml:space="preserve"> ses nombreuses</w:t>
      </w:r>
      <w:r>
        <w:rPr>
          <w:rFonts w:ascii="Verdana" w:hAnsi="Verdana"/>
          <w:sz w:val="24"/>
          <w:szCs w:val="24"/>
        </w:rPr>
        <w:t xml:space="preserve"> cours intérieures (les </w:t>
      </w:r>
      <w:proofErr w:type="spellStart"/>
      <w:r>
        <w:rPr>
          <w:rFonts w:ascii="Verdana" w:hAnsi="Verdana"/>
          <w:sz w:val="24"/>
          <w:szCs w:val="24"/>
        </w:rPr>
        <w:t>lakou</w:t>
      </w:r>
      <w:proofErr w:type="spellEnd"/>
      <w:r>
        <w:rPr>
          <w:rFonts w:ascii="Verdana" w:hAnsi="Verdana"/>
          <w:sz w:val="24"/>
          <w:szCs w:val="24"/>
        </w:rPr>
        <w:t>)</w:t>
      </w:r>
      <w:r w:rsidR="00F24074">
        <w:rPr>
          <w:rFonts w:ascii="Verdana" w:hAnsi="Verdana"/>
          <w:sz w:val="24"/>
          <w:szCs w:val="24"/>
        </w:rPr>
        <w:t xml:space="preserve"> et d’immenses</w:t>
      </w:r>
      <w:r w:rsidR="00761EFC">
        <w:rPr>
          <w:rFonts w:ascii="Verdana" w:hAnsi="Verdana"/>
          <w:sz w:val="24"/>
          <w:szCs w:val="24"/>
        </w:rPr>
        <w:t xml:space="preserve"> quartiers de cases</w:t>
      </w:r>
      <w:r w:rsidR="0003394A">
        <w:rPr>
          <w:rFonts w:ascii="Verdana" w:hAnsi="Verdana"/>
          <w:sz w:val="24"/>
          <w:szCs w:val="24"/>
        </w:rPr>
        <w:t>,</w:t>
      </w:r>
      <w:r w:rsidR="00761EFC">
        <w:rPr>
          <w:rFonts w:ascii="Verdana" w:hAnsi="Verdana"/>
          <w:sz w:val="24"/>
          <w:szCs w:val="24"/>
        </w:rPr>
        <w:t xml:space="preserve"> </w:t>
      </w:r>
      <w:r>
        <w:rPr>
          <w:rFonts w:ascii="Verdana" w:hAnsi="Verdana"/>
          <w:sz w:val="24"/>
          <w:szCs w:val="24"/>
        </w:rPr>
        <w:t xml:space="preserve"> </w:t>
      </w:r>
      <w:r w:rsidR="00761EFC">
        <w:rPr>
          <w:rFonts w:ascii="Verdana" w:hAnsi="Verdana"/>
          <w:sz w:val="24"/>
          <w:szCs w:val="24"/>
        </w:rPr>
        <w:t xml:space="preserve">au-delà de la rue </w:t>
      </w:r>
      <w:proofErr w:type="spellStart"/>
      <w:r w:rsidR="00761EFC">
        <w:rPr>
          <w:rFonts w:ascii="Verdana" w:hAnsi="Verdana"/>
          <w:sz w:val="24"/>
          <w:szCs w:val="24"/>
        </w:rPr>
        <w:t>Vatable</w:t>
      </w:r>
      <w:proofErr w:type="spellEnd"/>
      <w:r w:rsidR="00761EFC">
        <w:rPr>
          <w:rFonts w:ascii="Verdana" w:hAnsi="Verdana"/>
          <w:sz w:val="24"/>
          <w:szCs w:val="24"/>
        </w:rPr>
        <w:t xml:space="preserve"> et surtout entre l’Assainissement et les boulevards ac</w:t>
      </w:r>
      <w:r w:rsidR="00F24074">
        <w:rPr>
          <w:rFonts w:ascii="Verdana" w:hAnsi="Verdana"/>
          <w:sz w:val="24"/>
          <w:szCs w:val="24"/>
        </w:rPr>
        <w:t>tuels que l’on dénommait « </w:t>
      </w:r>
      <w:proofErr w:type="spellStart"/>
      <w:r w:rsidR="00F24074">
        <w:rPr>
          <w:rFonts w:ascii="Verdana" w:hAnsi="Verdana"/>
          <w:sz w:val="24"/>
          <w:szCs w:val="24"/>
        </w:rPr>
        <w:t>asi</w:t>
      </w:r>
      <w:proofErr w:type="spellEnd"/>
      <w:r w:rsidR="00F24074">
        <w:rPr>
          <w:rFonts w:ascii="Verdana" w:hAnsi="Verdana"/>
          <w:sz w:val="24"/>
          <w:szCs w:val="24"/>
        </w:rPr>
        <w:t xml:space="preserve"> </w:t>
      </w:r>
      <w:proofErr w:type="spellStart"/>
      <w:r w:rsidR="00F24074">
        <w:rPr>
          <w:rFonts w:ascii="Verdana" w:hAnsi="Verdana"/>
          <w:sz w:val="24"/>
          <w:szCs w:val="24"/>
        </w:rPr>
        <w:t>K</w:t>
      </w:r>
      <w:r w:rsidR="00761EFC">
        <w:rPr>
          <w:rFonts w:ascii="Verdana" w:hAnsi="Verdana"/>
          <w:sz w:val="24"/>
          <w:szCs w:val="24"/>
        </w:rPr>
        <w:t>annal</w:t>
      </w:r>
      <w:proofErr w:type="spellEnd"/>
      <w:r w:rsidR="00761EFC">
        <w:rPr>
          <w:rFonts w:ascii="Verdana" w:hAnsi="Verdana"/>
          <w:sz w:val="24"/>
          <w:szCs w:val="24"/>
        </w:rPr>
        <w:t xml:space="preserve"> ». La rue </w:t>
      </w:r>
      <w:proofErr w:type="spellStart"/>
      <w:r w:rsidR="00761EFC">
        <w:rPr>
          <w:rFonts w:ascii="Verdana" w:hAnsi="Verdana"/>
          <w:sz w:val="24"/>
          <w:szCs w:val="24"/>
        </w:rPr>
        <w:t>Bébian</w:t>
      </w:r>
      <w:proofErr w:type="spellEnd"/>
      <w:r w:rsidR="00761EFC">
        <w:rPr>
          <w:rFonts w:ascii="Verdana" w:hAnsi="Verdana"/>
          <w:sz w:val="24"/>
          <w:szCs w:val="24"/>
        </w:rPr>
        <w:t xml:space="preserve"> était l’artère</w:t>
      </w:r>
      <w:r w:rsidR="007F6251">
        <w:rPr>
          <w:rFonts w:ascii="Verdana" w:hAnsi="Verdana"/>
          <w:sz w:val="24"/>
          <w:szCs w:val="24"/>
        </w:rPr>
        <w:t xml:space="preserve"> domestique de l’arrière-ville, si l’on considère les trois axes principaux (</w:t>
      </w:r>
      <w:proofErr w:type="spellStart"/>
      <w:r w:rsidR="007F6251">
        <w:rPr>
          <w:rFonts w:ascii="Verdana" w:hAnsi="Verdana"/>
          <w:sz w:val="24"/>
          <w:szCs w:val="24"/>
        </w:rPr>
        <w:t>Nozière</w:t>
      </w:r>
      <w:r w:rsidR="00F24074">
        <w:rPr>
          <w:rFonts w:ascii="Verdana" w:hAnsi="Verdana"/>
          <w:sz w:val="24"/>
          <w:szCs w:val="24"/>
        </w:rPr>
        <w:t>s</w:t>
      </w:r>
      <w:proofErr w:type="spellEnd"/>
      <w:r w:rsidR="00F24074">
        <w:rPr>
          <w:rFonts w:ascii="Verdana" w:hAnsi="Verdana"/>
          <w:sz w:val="24"/>
          <w:szCs w:val="24"/>
        </w:rPr>
        <w:t xml:space="preserve">, </w:t>
      </w:r>
      <w:proofErr w:type="spellStart"/>
      <w:r w:rsidR="00F24074">
        <w:rPr>
          <w:rFonts w:ascii="Verdana" w:hAnsi="Verdana"/>
          <w:sz w:val="24"/>
          <w:szCs w:val="24"/>
        </w:rPr>
        <w:t>Frébault</w:t>
      </w:r>
      <w:proofErr w:type="spellEnd"/>
      <w:r w:rsidR="00F24074">
        <w:rPr>
          <w:rFonts w:ascii="Verdana" w:hAnsi="Verdana"/>
          <w:sz w:val="24"/>
          <w:szCs w:val="24"/>
        </w:rPr>
        <w:t xml:space="preserve"> et </w:t>
      </w:r>
      <w:proofErr w:type="spellStart"/>
      <w:r w:rsidR="00F24074">
        <w:rPr>
          <w:rFonts w:ascii="Verdana" w:hAnsi="Verdana"/>
          <w:sz w:val="24"/>
          <w:szCs w:val="24"/>
        </w:rPr>
        <w:t>Schoelcher</w:t>
      </w:r>
      <w:proofErr w:type="spellEnd"/>
      <w:r w:rsidR="00F24074">
        <w:rPr>
          <w:rFonts w:ascii="Verdana" w:hAnsi="Verdana"/>
          <w:sz w:val="24"/>
          <w:szCs w:val="24"/>
        </w:rPr>
        <w:t>) constituant</w:t>
      </w:r>
      <w:r w:rsidR="007F6251">
        <w:rPr>
          <w:rFonts w:ascii="Verdana" w:hAnsi="Verdana"/>
          <w:sz w:val="24"/>
          <w:szCs w:val="24"/>
        </w:rPr>
        <w:t xml:space="preserve"> la scène du grand théâtre </w:t>
      </w:r>
      <w:proofErr w:type="spellStart"/>
      <w:r w:rsidR="007F6251">
        <w:rPr>
          <w:rFonts w:ascii="Verdana" w:hAnsi="Verdana"/>
          <w:sz w:val="24"/>
          <w:szCs w:val="24"/>
        </w:rPr>
        <w:t>pointois</w:t>
      </w:r>
      <w:proofErr w:type="spellEnd"/>
      <w:r w:rsidR="007F6251">
        <w:rPr>
          <w:rFonts w:ascii="Verdana" w:hAnsi="Verdana"/>
          <w:sz w:val="24"/>
          <w:szCs w:val="24"/>
        </w:rPr>
        <w:t xml:space="preserve"> avec ses clivages de classes (si on peut </w:t>
      </w:r>
      <w:r w:rsidR="00B13A82">
        <w:rPr>
          <w:rFonts w:ascii="Verdana" w:hAnsi="Verdana"/>
          <w:sz w:val="24"/>
          <w:szCs w:val="24"/>
        </w:rPr>
        <w:t>aujourd’hui se l’avouer</w:t>
      </w:r>
      <w:r w:rsidR="007F6251">
        <w:rPr>
          <w:rFonts w:ascii="Verdana" w:hAnsi="Verdana"/>
          <w:sz w:val="24"/>
          <w:szCs w:val="24"/>
        </w:rPr>
        <w:t>)</w:t>
      </w:r>
      <w:r w:rsidR="00B12F65">
        <w:rPr>
          <w:rFonts w:ascii="Verdana" w:hAnsi="Verdana"/>
          <w:sz w:val="24"/>
          <w:szCs w:val="24"/>
        </w:rPr>
        <w:t xml:space="preserve">, ses magasins, </w:t>
      </w:r>
      <w:r w:rsidR="00B13A82">
        <w:rPr>
          <w:rFonts w:ascii="Verdana" w:hAnsi="Verdana"/>
          <w:sz w:val="24"/>
          <w:szCs w:val="24"/>
        </w:rPr>
        <w:t>ses marchandes</w:t>
      </w:r>
      <w:r w:rsidR="00B12F65">
        <w:rPr>
          <w:rFonts w:ascii="Verdana" w:hAnsi="Verdana"/>
          <w:sz w:val="24"/>
          <w:szCs w:val="24"/>
        </w:rPr>
        <w:t xml:space="preserve"> et ses notables</w:t>
      </w:r>
      <w:r w:rsidR="00B13A82">
        <w:rPr>
          <w:rFonts w:ascii="Verdana" w:hAnsi="Verdana"/>
          <w:sz w:val="24"/>
          <w:szCs w:val="24"/>
        </w:rPr>
        <w:t>.</w:t>
      </w:r>
      <w:r w:rsidR="007F6251">
        <w:rPr>
          <w:rFonts w:ascii="Verdana" w:hAnsi="Verdana"/>
          <w:sz w:val="24"/>
          <w:szCs w:val="24"/>
        </w:rPr>
        <w:t xml:space="preserve"> </w:t>
      </w:r>
    </w:p>
    <w:p w:rsidR="007F6251" w:rsidRDefault="00B13A82" w:rsidP="00256E06">
      <w:pPr>
        <w:pStyle w:val="Sansinterligne"/>
        <w:ind w:right="-426"/>
        <w:jc w:val="both"/>
        <w:rPr>
          <w:rFonts w:ascii="Verdana" w:hAnsi="Verdana"/>
          <w:sz w:val="24"/>
          <w:szCs w:val="24"/>
        </w:rPr>
      </w:pPr>
      <w:r>
        <w:rPr>
          <w:rFonts w:ascii="Verdana" w:hAnsi="Verdana"/>
          <w:sz w:val="24"/>
          <w:szCs w:val="24"/>
        </w:rPr>
        <w:t xml:space="preserve">   </w:t>
      </w:r>
      <w:r w:rsidR="00DB40D7">
        <w:rPr>
          <w:rFonts w:ascii="Verdana" w:hAnsi="Verdana"/>
          <w:sz w:val="24"/>
          <w:szCs w:val="24"/>
        </w:rPr>
        <w:t xml:space="preserve"> A </w:t>
      </w:r>
      <w:proofErr w:type="spellStart"/>
      <w:r w:rsidR="00DB40D7">
        <w:rPr>
          <w:rFonts w:ascii="Verdana" w:hAnsi="Verdana"/>
          <w:sz w:val="24"/>
          <w:szCs w:val="24"/>
        </w:rPr>
        <w:t>Bébian</w:t>
      </w:r>
      <w:proofErr w:type="spellEnd"/>
      <w:r w:rsidR="00DB40D7">
        <w:rPr>
          <w:rFonts w:ascii="Verdana" w:hAnsi="Verdana"/>
          <w:sz w:val="24"/>
          <w:szCs w:val="24"/>
        </w:rPr>
        <w:t xml:space="preserve">, </w:t>
      </w:r>
      <w:r>
        <w:rPr>
          <w:rFonts w:ascii="Verdana" w:hAnsi="Verdana"/>
          <w:sz w:val="24"/>
          <w:szCs w:val="24"/>
        </w:rPr>
        <w:t xml:space="preserve">dès </w:t>
      </w:r>
      <w:r w:rsidR="007F6251">
        <w:rPr>
          <w:rFonts w:ascii="Verdana" w:hAnsi="Verdana"/>
          <w:sz w:val="24"/>
          <w:szCs w:val="24"/>
        </w:rPr>
        <w:t>l’aube</w:t>
      </w:r>
      <w:r w:rsidR="00B12F65">
        <w:rPr>
          <w:rFonts w:ascii="Verdana" w:hAnsi="Verdana"/>
          <w:sz w:val="24"/>
          <w:szCs w:val="24"/>
        </w:rPr>
        <w:t xml:space="preserve"> naissante</w:t>
      </w:r>
      <w:r w:rsidR="007F6251">
        <w:rPr>
          <w:rFonts w:ascii="Verdana" w:hAnsi="Verdana"/>
          <w:sz w:val="24"/>
          <w:szCs w:val="24"/>
        </w:rPr>
        <w:t xml:space="preserve">, un camion </w:t>
      </w:r>
      <w:r w:rsidR="00DB40D7">
        <w:rPr>
          <w:rFonts w:ascii="Verdana" w:hAnsi="Verdana"/>
          <w:sz w:val="24"/>
          <w:szCs w:val="24"/>
        </w:rPr>
        <w:t>bardé</w:t>
      </w:r>
      <w:r>
        <w:rPr>
          <w:rFonts w:ascii="Verdana" w:hAnsi="Verdana"/>
          <w:sz w:val="24"/>
          <w:szCs w:val="24"/>
        </w:rPr>
        <w:t xml:space="preserve"> </w:t>
      </w:r>
      <w:r w:rsidR="007F6251">
        <w:rPr>
          <w:rFonts w:ascii="Verdana" w:hAnsi="Verdana"/>
          <w:sz w:val="24"/>
          <w:szCs w:val="24"/>
        </w:rPr>
        <w:t xml:space="preserve">de tinettes </w:t>
      </w:r>
      <w:r w:rsidR="00DB40D7">
        <w:rPr>
          <w:rFonts w:ascii="Verdana" w:hAnsi="Verdana"/>
          <w:sz w:val="24"/>
          <w:szCs w:val="24"/>
        </w:rPr>
        <w:t>mal</w:t>
      </w:r>
      <w:r w:rsidR="007F6251">
        <w:rPr>
          <w:rFonts w:ascii="Verdana" w:hAnsi="Verdana"/>
          <w:sz w:val="24"/>
          <w:szCs w:val="24"/>
        </w:rPr>
        <w:t>odorantes, des charrettes</w:t>
      </w:r>
      <w:r>
        <w:rPr>
          <w:rFonts w:ascii="Verdana" w:hAnsi="Verdana"/>
          <w:sz w:val="24"/>
          <w:szCs w:val="24"/>
        </w:rPr>
        <w:t xml:space="preserve"> grinçantes et cliquetantes, d</w:t>
      </w:r>
      <w:r w:rsidR="007F6251">
        <w:rPr>
          <w:rFonts w:ascii="Verdana" w:hAnsi="Verdana"/>
          <w:sz w:val="24"/>
          <w:szCs w:val="24"/>
        </w:rPr>
        <w:t>es chars de cannes</w:t>
      </w:r>
      <w:r w:rsidR="00DB40D7">
        <w:rPr>
          <w:rFonts w:ascii="Verdana" w:hAnsi="Verdana"/>
          <w:sz w:val="24"/>
          <w:szCs w:val="24"/>
        </w:rPr>
        <w:t>, tous ces bruits secouaien</w:t>
      </w:r>
      <w:r w:rsidR="007F6251">
        <w:rPr>
          <w:rFonts w:ascii="Verdana" w:hAnsi="Verdana"/>
          <w:sz w:val="24"/>
          <w:szCs w:val="24"/>
        </w:rPr>
        <w:t>t la rue endormie, avant que des passa</w:t>
      </w:r>
      <w:r w:rsidR="00DB40D7">
        <w:rPr>
          <w:rFonts w:ascii="Verdana" w:hAnsi="Verdana"/>
          <w:sz w:val="24"/>
          <w:szCs w:val="24"/>
        </w:rPr>
        <w:t>nts venus des faubourgs et des</w:t>
      </w:r>
      <w:r w:rsidR="007F6251">
        <w:rPr>
          <w:rFonts w:ascii="Verdana" w:hAnsi="Verdana"/>
          <w:sz w:val="24"/>
          <w:szCs w:val="24"/>
        </w:rPr>
        <w:t xml:space="preserve"> campagne</w:t>
      </w:r>
      <w:r w:rsidR="00DB40D7">
        <w:rPr>
          <w:rFonts w:ascii="Verdana" w:hAnsi="Verdana"/>
          <w:sz w:val="24"/>
          <w:szCs w:val="24"/>
        </w:rPr>
        <w:t>s environnantes</w:t>
      </w:r>
      <w:r w:rsidR="007F6251">
        <w:rPr>
          <w:rFonts w:ascii="Verdana" w:hAnsi="Verdana"/>
          <w:sz w:val="24"/>
          <w:szCs w:val="24"/>
        </w:rPr>
        <w:t xml:space="preserve"> et se dirigeant vers le port ou l’usine </w:t>
      </w:r>
      <w:proofErr w:type="spellStart"/>
      <w:r w:rsidR="007F6251">
        <w:rPr>
          <w:rFonts w:ascii="Verdana" w:hAnsi="Verdana"/>
          <w:sz w:val="24"/>
          <w:szCs w:val="24"/>
        </w:rPr>
        <w:t>D</w:t>
      </w:r>
      <w:r w:rsidR="00DB40D7">
        <w:rPr>
          <w:rFonts w:ascii="Verdana" w:hAnsi="Verdana"/>
          <w:sz w:val="24"/>
          <w:szCs w:val="24"/>
        </w:rPr>
        <w:t>a</w:t>
      </w:r>
      <w:r>
        <w:rPr>
          <w:rFonts w:ascii="Verdana" w:hAnsi="Verdana"/>
          <w:sz w:val="24"/>
          <w:szCs w:val="24"/>
        </w:rPr>
        <w:t>rboussier</w:t>
      </w:r>
      <w:proofErr w:type="spellEnd"/>
      <w:r>
        <w:rPr>
          <w:rFonts w:ascii="Verdana" w:hAnsi="Verdana"/>
          <w:sz w:val="24"/>
          <w:szCs w:val="24"/>
        </w:rPr>
        <w:t>, n’en</w:t>
      </w:r>
      <w:r w:rsidR="007F6251">
        <w:rPr>
          <w:rFonts w:ascii="Verdana" w:hAnsi="Verdana"/>
          <w:sz w:val="24"/>
          <w:szCs w:val="24"/>
        </w:rPr>
        <w:t xml:space="preserve"> prennent le relai</w:t>
      </w:r>
      <w:r w:rsidR="00926974">
        <w:rPr>
          <w:rFonts w:ascii="Verdana" w:hAnsi="Verdana"/>
          <w:sz w:val="24"/>
          <w:szCs w:val="24"/>
        </w:rPr>
        <w:t>s</w:t>
      </w:r>
      <w:r w:rsidR="007F6251">
        <w:rPr>
          <w:rFonts w:ascii="Verdana" w:hAnsi="Verdana"/>
          <w:sz w:val="24"/>
          <w:szCs w:val="24"/>
        </w:rPr>
        <w:t xml:space="preserve"> matinal</w:t>
      </w:r>
      <w:r>
        <w:rPr>
          <w:rFonts w:ascii="Verdana" w:hAnsi="Verdana"/>
          <w:sz w:val="24"/>
          <w:szCs w:val="24"/>
        </w:rPr>
        <w:t>. Hormis un séjour d’un an à Paris, c’est dans ce quartier que j’ai vécu les plus belles années de ma vie. C’est tout un roman qu’il me faudrait écrire, car l’en-dedans des maisons</w:t>
      </w:r>
      <w:r w:rsidR="0003394A">
        <w:rPr>
          <w:rFonts w:ascii="Verdana" w:hAnsi="Verdana"/>
          <w:sz w:val="24"/>
          <w:szCs w:val="24"/>
        </w:rPr>
        <w:t xml:space="preserve"> ou des cases</w:t>
      </w:r>
      <w:r>
        <w:rPr>
          <w:rFonts w:ascii="Verdana" w:hAnsi="Verdana"/>
          <w:sz w:val="24"/>
          <w:szCs w:val="24"/>
        </w:rPr>
        <w:t xml:space="preserve"> familiales, l’en-de</w:t>
      </w:r>
      <w:r w:rsidR="00DB40D7">
        <w:rPr>
          <w:rFonts w:ascii="Verdana" w:hAnsi="Verdana"/>
          <w:sz w:val="24"/>
          <w:szCs w:val="24"/>
        </w:rPr>
        <w:t>hors de la chaussé</w:t>
      </w:r>
      <w:r>
        <w:rPr>
          <w:rFonts w:ascii="Verdana" w:hAnsi="Verdana"/>
          <w:sz w:val="24"/>
          <w:szCs w:val="24"/>
        </w:rPr>
        <w:t>e</w:t>
      </w:r>
      <w:r w:rsidR="0003394A">
        <w:rPr>
          <w:rFonts w:ascii="Verdana" w:hAnsi="Verdana"/>
          <w:sz w:val="24"/>
          <w:szCs w:val="24"/>
        </w:rPr>
        <w:t>,</w:t>
      </w:r>
      <w:r>
        <w:rPr>
          <w:rFonts w:ascii="Verdana" w:hAnsi="Verdana"/>
          <w:sz w:val="24"/>
          <w:szCs w:val="24"/>
        </w:rPr>
        <w:t xml:space="preserve"> avec les Cours </w:t>
      </w:r>
      <w:proofErr w:type="spellStart"/>
      <w:r>
        <w:rPr>
          <w:rFonts w:ascii="Verdana" w:hAnsi="Verdana"/>
          <w:sz w:val="24"/>
          <w:szCs w:val="24"/>
        </w:rPr>
        <w:t>Gachette</w:t>
      </w:r>
      <w:proofErr w:type="spellEnd"/>
      <w:r w:rsidR="0003394A">
        <w:rPr>
          <w:rFonts w:ascii="Verdana" w:hAnsi="Verdana"/>
          <w:sz w:val="24"/>
          <w:szCs w:val="24"/>
        </w:rPr>
        <w:t xml:space="preserve"> et Sully C</w:t>
      </w:r>
      <w:r>
        <w:rPr>
          <w:rFonts w:ascii="Verdana" w:hAnsi="Verdana"/>
          <w:sz w:val="24"/>
          <w:szCs w:val="24"/>
        </w:rPr>
        <w:t>laire</w:t>
      </w:r>
      <w:r w:rsidR="0003394A">
        <w:rPr>
          <w:rFonts w:ascii="Verdana" w:hAnsi="Verdana"/>
          <w:sz w:val="24"/>
          <w:szCs w:val="24"/>
        </w:rPr>
        <w:t>, n’avaient pas de frontière</w:t>
      </w:r>
      <w:r w:rsidR="00DB40D7">
        <w:rPr>
          <w:rFonts w:ascii="Verdana" w:hAnsi="Verdana"/>
          <w:sz w:val="24"/>
          <w:szCs w:val="24"/>
        </w:rPr>
        <w:t>s</w:t>
      </w:r>
      <w:r w:rsidR="0003394A">
        <w:rPr>
          <w:rFonts w:ascii="Verdana" w:hAnsi="Verdana"/>
          <w:sz w:val="24"/>
          <w:szCs w:val="24"/>
        </w:rPr>
        <w:t xml:space="preserve"> pour nous</w:t>
      </w:r>
      <w:r w:rsidR="00DB40D7">
        <w:rPr>
          <w:rFonts w:ascii="Verdana" w:hAnsi="Verdana"/>
          <w:sz w:val="24"/>
          <w:szCs w:val="24"/>
        </w:rPr>
        <w:t>,</w:t>
      </w:r>
      <w:r w:rsidR="0003394A">
        <w:rPr>
          <w:rFonts w:ascii="Verdana" w:hAnsi="Verdana"/>
          <w:sz w:val="24"/>
          <w:szCs w:val="24"/>
        </w:rPr>
        <w:t xml:space="preserve"> jeunes, une équipée de jeunes avec ses aînés et ses petits frères, jouant aux billes sur des trottoirs inégaux, </w:t>
      </w:r>
      <w:r w:rsidR="00DB40D7">
        <w:rPr>
          <w:rFonts w:ascii="Verdana" w:hAnsi="Verdana"/>
          <w:sz w:val="24"/>
          <w:szCs w:val="24"/>
        </w:rPr>
        <w:t xml:space="preserve">ou </w:t>
      </w:r>
      <w:r w:rsidR="0003394A">
        <w:rPr>
          <w:rFonts w:ascii="Verdana" w:hAnsi="Verdana"/>
          <w:sz w:val="24"/>
          <w:szCs w:val="24"/>
        </w:rPr>
        <w:t>au foot</w:t>
      </w:r>
      <w:r w:rsidR="009A293A">
        <w:rPr>
          <w:rFonts w:ascii="Verdana" w:hAnsi="Verdana"/>
          <w:sz w:val="24"/>
          <w:szCs w:val="24"/>
        </w:rPr>
        <w:t xml:space="preserve"> en demi-camp</w:t>
      </w:r>
      <w:r w:rsidR="009209DE">
        <w:rPr>
          <w:rFonts w:ascii="Verdana" w:hAnsi="Verdana"/>
          <w:sz w:val="24"/>
          <w:szCs w:val="24"/>
        </w:rPr>
        <w:t xml:space="preserve"> à partir de l’entrée fermée d’un dépôt</w:t>
      </w:r>
      <w:r w:rsidR="009A293A">
        <w:rPr>
          <w:rFonts w:ascii="Verdana" w:hAnsi="Verdana"/>
          <w:sz w:val="24"/>
          <w:szCs w:val="24"/>
        </w:rPr>
        <w:t xml:space="preserve"> (mais s’arrêtant pour laisser passer passants et véhicules), </w:t>
      </w:r>
      <w:r w:rsidR="009209DE">
        <w:rPr>
          <w:rFonts w:ascii="Verdana" w:hAnsi="Verdana"/>
          <w:sz w:val="24"/>
          <w:szCs w:val="24"/>
        </w:rPr>
        <w:t>man</w:t>
      </w:r>
      <w:r w:rsidR="00DA4DA8">
        <w:rPr>
          <w:rFonts w:ascii="Verdana" w:hAnsi="Verdana"/>
          <w:sz w:val="24"/>
          <w:szCs w:val="24"/>
        </w:rPr>
        <w:t>œ</w:t>
      </w:r>
      <w:r w:rsidR="009209DE">
        <w:rPr>
          <w:rFonts w:ascii="Verdana" w:hAnsi="Verdana"/>
          <w:sz w:val="24"/>
          <w:szCs w:val="24"/>
        </w:rPr>
        <w:t>uvrant des voiturettes et d</w:t>
      </w:r>
      <w:r w:rsidR="009A293A">
        <w:rPr>
          <w:rFonts w:ascii="Verdana" w:hAnsi="Verdana"/>
          <w:sz w:val="24"/>
          <w:szCs w:val="24"/>
        </w:rPr>
        <w:t>es tro</w:t>
      </w:r>
      <w:r w:rsidR="006D1440">
        <w:rPr>
          <w:rFonts w:ascii="Verdana" w:hAnsi="Verdana"/>
          <w:sz w:val="24"/>
          <w:szCs w:val="24"/>
        </w:rPr>
        <w:t>tt</w:t>
      </w:r>
      <w:r w:rsidR="009A293A">
        <w:rPr>
          <w:rFonts w:ascii="Verdana" w:hAnsi="Verdana"/>
          <w:sz w:val="24"/>
          <w:szCs w:val="24"/>
        </w:rPr>
        <w:t>inettes en bois et à roulements</w:t>
      </w:r>
      <w:r w:rsidR="009209DE">
        <w:rPr>
          <w:rFonts w:ascii="Verdana" w:hAnsi="Verdana"/>
          <w:sz w:val="24"/>
          <w:szCs w:val="24"/>
        </w:rPr>
        <w:t xml:space="preserve"> à billes</w:t>
      </w:r>
      <w:r w:rsidR="009A293A">
        <w:rPr>
          <w:rFonts w:ascii="Verdana" w:hAnsi="Verdana"/>
          <w:sz w:val="24"/>
          <w:szCs w:val="24"/>
        </w:rPr>
        <w:t xml:space="preserve">. Autrement, à l’intérieur, c’étaient des parties interminables de belote, de dominos ou de </w:t>
      </w:r>
      <w:proofErr w:type="spellStart"/>
      <w:proofErr w:type="gramStart"/>
      <w:r w:rsidR="009A293A">
        <w:rPr>
          <w:rFonts w:ascii="Verdana" w:hAnsi="Verdana"/>
          <w:sz w:val="24"/>
          <w:szCs w:val="24"/>
        </w:rPr>
        <w:t>monopoly</w:t>
      </w:r>
      <w:proofErr w:type="spellEnd"/>
      <w:r w:rsidR="009A293A">
        <w:rPr>
          <w:rFonts w:ascii="Verdana" w:hAnsi="Verdana"/>
          <w:sz w:val="24"/>
          <w:szCs w:val="24"/>
        </w:rPr>
        <w:t xml:space="preserve"> arrosées</w:t>
      </w:r>
      <w:proofErr w:type="gramEnd"/>
      <w:r w:rsidR="009A293A">
        <w:rPr>
          <w:rFonts w:ascii="Verdana" w:hAnsi="Verdana"/>
          <w:sz w:val="24"/>
          <w:szCs w:val="24"/>
        </w:rPr>
        <w:t xml:space="preserve"> de bavaroises, chaque famille cotisant en lait et …en rhum !</w:t>
      </w:r>
      <w:r w:rsidR="00CB3FD2">
        <w:rPr>
          <w:rFonts w:ascii="Verdana" w:hAnsi="Verdana"/>
          <w:sz w:val="24"/>
          <w:szCs w:val="24"/>
        </w:rPr>
        <w:t xml:space="preserve"> Il nous arrivait </w:t>
      </w:r>
      <w:r w:rsidR="00F24074">
        <w:rPr>
          <w:rFonts w:ascii="Verdana" w:hAnsi="Verdana"/>
          <w:sz w:val="24"/>
          <w:szCs w:val="24"/>
        </w:rPr>
        <w:t xml:space="preserve">aussi </w:t>
      </w:r>
      <w:r w:rsidR="00CB3FD2">
        <w:rPr>
          <w:rFonts w:ascii="Verdana" w:hAnsi="Verdana"/>
          <w:sz w:val="24"/>
          <w:szCs w:val="24"/>
        </w:rPr>
        <w:t>de partir par les bois pour prendre un bai</w:t>
      </w:r>
      <w:r w:rsidR="00926974">
        <w:rPr>
          <w:rFonts w:ascii="Verdana" w:hAnsi="Verdana"/>
          <w:sz w:val="24"/>
          <w:szCs w:val="24"/>
        </w:rPr>
        <w:t xml:space="preserve">n au </w:t>
      </w:r>
      <w:r w:rsidR="004E79EB">
        <w:rPr>
          <w:rFonts w:ascii="Verdana" w:hAnsi="Verdana"/>
          <w:sz w:val="24"/>
          <w:szCs w:val="24"/>
        </w:rPr>
        <w:t xml:space="preserve">Gosier, </w:t>
      </w:r>
      <w:r w:rsidR="00D5097E">
        <w:rPr>
          <w:rFonts w:ascii="Verdana" w:hAnsi="Verdana"/>
          <w:sz w:val="24"/>
          <w:szCs w:val="24"/>
        </w:rPr>
        <w:t xml:space="preserve">en </w:t>
      </w:r>
      <w:r w:rsidR="004E79EB">
        <w:rPr>
          <w:rFonts w:ascii="Verdana" w:hAnsi="Verdana"/>
          <w:sz w:val="24"/>
          <w:szCs w:val="24"/>
        </w:rPr>
        <w:t>passant souvent par le M</w:t>
      </w:r>
      <w:r w:rsidR="00926974">
        <w:rPr>
          <w:rFonts w:ascii="Verdana" w:hAnsi="Verdana"/>
          <w:sz w:val="24"/>
          <w:szCs w:val="24"/>
        </w:rPr>
        <w:t xml:space="preserve">orne </w:t>
      </w:r>
      <w:proofErr w:type="spellStart"/>
      <w:r w:rsidR="00926974">
        <w:rPr>
          <w:rFonts w:ascii="Verdana" w:hAnsi="Verdana"/>
          <w:sz w:val="24"/>
          <w:szCs w:val="24"/>
        </w:rPr>
        <w:t>Jolivière</w:t>
      </w:r>
      <w:proofErr w:type="spellEnd"/>
      <w:r w:rsidR="00926974">
        <w:rPr>
          <w:rFonts w:ascii="Verdana" w:hAnsi="Verdana"/>
          <w:sz w:val="24"/>
          <w:szCs w:val="24"/>
        </w:rPr>
        <w:t>.</w:t>
      </w:r>
    </w:p>
    <w:p w:rsidR="008F2BCC" w:rsidRDefault="00646DF1" w:rsidP="00256E06">
      <w:pPr>
        <w:pStyle w:val="Sansinterligne"/>
        <w:ind w:right="-426"/>
        <w:jc w:val="both"/>
        <w:rPr>
          <w:rFonts w:ascii="Verdana" w:hAnsi="Verdana"/>
          <w:sz w:val="24"/>
          <w:szCs w:val="24"/>
        </w:rPr>
      </w:pPr>
      <w:r>
        <w:rPr>
          <w:rFonts w:ascii="Verdana" w:hAnsi="Verdana"/>
          <w:sz w:val="24"/>
          <w:szCs w:val="24"/>
        </w:rPr>
        <w:t xml:space="preserve">    A </w:t>
      </w:r>
      <w:proofErr w:type="spellStart"/>
      <w:r>
        <w:rPr>
          <w:rFonts w:ascii="Verdana" w:hAnsi="Verdana"/>
          <w:sz w:val="24"/>
          <w:szCs w:val="24"/>
        </w:rPr>
        <w:t>Bébian</w:t>
      </w:r>
      <w:proofErr w:type="spellEnd"/>
      <w:r>
        <w:rPr>
          <w:rFonts w:ascii="Verdana" w:hAnsi="Verdana"/>
          <w:sz w:val="24"/>
          <w:szCs w:val="24"/>
        </w:rPr>
        <w:t>, il</w:t>
      </w:r>
      <w:r w:rsidR="00DC5A0B">
        <w:rPr>
          <w:rFonts w:ascii="Verdana" w:hAnsi="Verdana"/>
          <w:sz w:val="24"/>
          <w:szCs w:val="24"/>
        </w:rPr>
        <w:t xml:space="preserve"> y avait une dimension </w:t>
      </w:r>
      <w:r>
        <w:rPr>
          <w:rFonts w:ascii="Verdana" w:hAnsi="Verdana"/>
          <w:sz w:val="24"/>
          <w:szCs w:val="24"/>
        </w:rPr>
        <w:t>amicale et fraternelle. J’</w:t>
      </w:r>
      <w:r w:rsidR="00DC5A0B">
        <w:rPr>
          <w:rFonts w:ascii="Verdana" w:hAnsi="Verdana"/>
          <w:sz w:val="24"/>
          <w:szCs w:val="24"/>
        </w:rPr>
        <w:t xml:space="preserve">y </w:t>
      </w:r>
      <w:r>
        <w:rPr>
          <w:rFonts w:ascii="Verdana" w:hAnsi="Verdana"/>
          <w:sz w:val="24"/>
          <w:szCs w:val="24"/>
        </w:rPr>
        <w:t>ai passé une enfance et une adolescence avec mon grand frère Claude. Nous avions beaucoup de livres, de journaux et de dictionnaires à la maison. Claude et moi</w:t>
      </w:r>
      <w:r w:rsidR="00613C6A">
        <w:rPr>
          <w:rFonts w:ascii="Verdana" w:hAnsi="Verdana"/>
          <w:sz w:val="24"/>
          <w:szCs w:val="24"/>
        </w:rPr>
        <w:t>,</w:t>
      </w:r>
      <w:r>
        <w:rPr>
          <w:rFonts w:ascii="Verdana" w:hAnsi="Verdana"/>
          <w:sz w:val="24"/>
          <w:szCs w:val="24"/>
        </w:rPr>
        <w:t xml:space="preserve"> nous nous amusions</w:t>
      </w:r>
      <w:r w:rsidR="0061174B">
        <w:rPr>
          <w:rFonts w:ascii="Verdana" w:hAnsi="Verdana"/>
          <w:sz w:val="24"/>
          <w:szCs w:val="24"/>
        </w:rPr>
        <w:t xml:space="preserve"> à</w:t>
      </w:r>
      <w:r>
        <w:rPr>
          <w:rFonts w:ascii="Verdana" w:hAnsi="Verdana"/>
          <w:sz w:val="24"/>
          <w:szCs w:val="24"/>
        </w:rPr>
        <w:t xml:space="preserve"> « faire la guerre » à travers les territoires fictifs de notre galetas logeable. Nous fabriquions</w:t>
      </w:r>
      <w:r w:rsidR="0075187C">
        <w:rPr>
          <w:rFonts w:ascii="Verdana" w:hAnsi="Verdana"/>
          <w:sz w:val="24"/>
          <w:szCs w:val="24"/>
        </w:rPr>
        <w:t>, en carton,</w:t>
      </w:r>
      <w:r>
        <w:rPr>
          <w:rFonts w:ascii="Verdana" w:hAnsi="Verdana"/>
          <w:sz w:val="24"/>
          <w:szCs w:val="24"/>
        </w:rPr>
        <w:t xml:space="preserve"> de petites maquettes de bateaux, de tanks et d’avions afin de mimer des conflits imaginaires</w:t>
      </w:r>
      <w:r w:rsidR="00886AE2">
        <w:rPr>
          <w:rFonts w:ascii="Verdana" w:hAnsi="Verdana"/>
          <w:sz w:val="24"/>
          <w:szCs w:val="24"/>
        </w:rPr>
        <w:t>. Nos</w:t>
      </w:r>
      <w:r w:rsidR="00613C6A">
        <w:rPr>
          <w:rFonts w:ascii="Verdana" w:hAnsi="Verdana"/>
          <w:sz w:val="24"/>
          <w:szCs w:val="24"/>
        </w:rPr>
        <w:t xml:space="preserve"> lectures </w:t>
      </w:r>
      <w:r w:rsidR="00BE57D8">
        <w:rPr>
          <w:rFonts w:ascii="Verdana" w:hAnsi="Verdana"/>
          <w:sz w:val="24"/>
          <w:szCs w:val="24"/>
        </w:rPr>
        <w:t xml:space="preserve"> </w:t>
      </w:r>
      <w:r w:rsidR="00613C6A">
        <w:rPr>
          <w:rFonts w:ascii="Verdana" w:hAnsi="Verdana"/>
          <w:sz w:val="24"/>
          <w:szCs w:val="24"/>
        </w:rPr>
        <w:t xml:space="preserve">nous avaient déjà initiés </w:t>
      </w:r>
      <w:r w:rsidR="00BE57D8">
        <w:rPr>
          <w:rFonts w:ascii="Verdana" w:hAnsi="Verdana"/>
          <w:sz w:val="24"/>
          <w:szCs w:val="24"/>
        </w:rPr>
        <w:t xml:space="preserve"> </w:t>
      </w:r>
      <w:r w:rsidR="00613C6A">
        <w:rPr>
          <w:rFonts w:ascii="Verdana" w:hAnsi="Verdana"/>
          <w:sz w:val="24"/>
          <w:szCs w:val="24"/>
        </w:rPr>
        <w:t>à un savoir historique</w:t>
      </w:r>
      <w:r w:rsidR="00D24FD0">
        <w:rPr>
          <w:rFonts w:ascii="Verdana" w:hAnsi="Verdana"/>
          <w:sz w:val="24"/>
          <w:szCs w:val="24"/>
        </w:rPr>
        <w:t xml:space="preserve"> </w:t>
      </w:r>
      <w:r w:rsidR="00613C6A">
        <w:rPr>
          <w:rFonts w:ascii="Verdana" w:hAnsi="Verdana"/>
          <w:sz w:val="24"/>
          <w:szCs w:val="24"/>
        </w:rPr>
        <w:t xml:space="preserve"> et géographique sur</w:t>
      </w:r>
    </w:p>
    <w:p w:rsidR="00D24FD0" w:rsidRDefault="00D24FD0" w:rsidP="00256E06">
      <w:pPr>
        <w:pStyle w:val="Sansinterligne"/>
        <w:ind w:right="-426"/>
        <w:jc w:val="both"/>
        <w:rPr>
          <w:rFonts w:ascii="Verdana" w:hAnsi="Verdana"/>
          <w:sz w:val="24"/>
          <w:szCs w:val="24"/>
        </w:rPr>
      </w:pPr>
    </w:p>
    <w:p w:rsidR="008F2BCC" w:rsidRDefault="008F2BCC" w:rsidP="00256E06">
      <w:pPr>
        <w:pStyle w:val="Sansinterligne"/>
        <w:ind w:right="-426"/>
        <w:jc w:val="both"/>
        <w:rPr>
          <w:rFonts w:ascii="Verdana" w:hAnsi="Verdana"/>
          <w:sz w:val="24"/>
          <w:szCs w:val="24"/>
        </w:rPr>
      </w:pPr>
      <w:r>
        <w:rPr>
          <w:rFonts w:ascii="Verdana" w:hAnsi="Verdana"/>
          <w:sz w:val="24"/>
          <w:szCs w:val="24"/>
        </w:rPr>
        <w:t xml:space="preserve">                                                  .2. </w:t>
      </w:r>
    </w:p>
    <w:p w:rsidR="00B12F65" w:rsidRDefault="008F2BCC" w:rsidP="00256E06">
      <w:pPr>
        <w:pStyle w:val="Sansinterligne"/>
        <w:ind w:right="-426"/>
        <w:jc w:val="both"/>
        <w:rPr>
          <w:rFonts w:ascii="Verdana" w:hAnsi="Verdana"/>
          <w:sz w:val="24"/>
          <w:szCs w:val="24"/>
        </w:rPr>
      </w:pPr>
      <w:r>
        <w:rPr>
          <w:rFonts w:ascii="Verdana" w:hAnsi="Verdana"/>
          <w:sz w:val="24"/>
          <w:szCs w:val="24"/>
        </w:rPr>
        <w:t xml:space="preserve">                                                                                                                                                                      </w:t>
      </w:r>
      <w:proofErr w:type="gramStart"/>
      <w:r w:rsidR="00613C6A">
        <w:rPr>
          <w:rFonts w:ascii="Verdana" w:hAnsi="Verdana"/>
          <w:sz w:val="24"/>
          <w:szCs w:val="24"/>
        </w:rPr>
        <w:t>les</w:t>
      </w:r>
      <w:proofErr w:type="gramEnd"/>
      <w:r w:rsidR="00613C6A">
        <w:rPr>
          <w:rFonts w:ascii="Verdana" w:hAnsi="Verdana"/>
          <w:sz w:val="24"/>
          <w:szCs w:val="24"/>
        </w:rPr>
        <w:t xml:space="preserve"> </w:t>
      </w:r>
      <w:r>
        <w:rPr>
          <w:rFonts w:ascii="Verdana" w:hAnsi="Verdana"/>
          <w:sz w:val="24"/>
          <w:szCs w:val="24"/>
        </w:rPr>
        <w:t>deux guerres m</w:t>
      </w:r>
      <w:r w:rsidR="00C45CA4">
        <w:rPr>
          <w:rFonts w:ascii="Verdana" w:hAnsi="Verdana"/>
          <w:sz w:val="24"/>
          <w:szCs w:val="24"/>
        </w:rPr>
        <w:t>ondiales, la guerre de Corée (e</w:t>
      </w:r>
      <w:r w:rsidR="006D1440">
        <w:rPr>
          <w:rFonts w:ascii="Verdana" w:hAnsi="Verdana"/>
          <w:sz w:val="24"/>
          <w:szCs w:val="24"/>
        </w:rPr>
        <w:t>t</w:t>
      </w:r>
      <w:r w:rsidR="00C45CA4">
        <w:rPr>
          <w:rFonts w:ascii="Verdana" w:hAnsi="Verdana"/>
          <w:sz w:val="24"/>
          <w:szCs w:val="24"/>
        </w:rPr>
        <w:t>c</w:t>
      </w:r>
      <w:r w:rsidR="006D1440">
        <w:rPr>
          <w:rFonts w:ascii="Verdana" w:hAnsi="Verdana"/>
          <w:sz w:val="24"/>
          <w:szCs w:val="24"/>
        </w:rPr>
        <w:t>.). Autrement, j’aimais me hisser sur le toit en</w:t>
      </w:r>
      <w:r w:rsidR="00B12F65">
        <w:rPr>
          <w:rFonts w:ascii="Verdana" w:hAnsi="Verdana"/>
          <w:sz w:val="24"/>
          <w:szCs w:val="24"/>
        </w:rPr>
        <w:t xml:space="preserve"> tôle</w:t>
      </w:r>
      <w:r>
        <w:rPr>
          <w:rFonts w:ascii="Verdana" w:hAnsi="Verdana"/>
          <w:sz w:val="24"/>
          <w:szCs w:val="24"/>
        </w:rPr>
        <w:t xml:space="preserve"> de la maison</w:t>
      </w:r>
      <w:r w:rsidR="00B12F65">
        <w:rPr>
          <w:rFonts w:ascii="Verdana" w:hAnsi="Verdana"/>
          <w:sz w:val="24"/>
          <w:szCs w:val="24"/>
        </w:rPr>
        <w:t>, la nuit</w:t>
      </w:r>
      <w:r w:rsidR="009209DE">
        <w:rPr>
          <w:rFonts w:ascii="Verdana" w:hAnsi="Verdana"/>
          <w:sz w:val="24"/>
          <w:szCs w:val="24"/>
        </w:rPr>
        <w:t>,</w:t>
      </w:r>
      <w:r w:rsidR="00B12F65">
        <w:rPr>
          <w:rFonts w:ascii="Verdana" w:hAnsi="Verdana"/>
          <w:sz w:val="24"/>
          <w:szCs w:val="24"/>
        </w:rPr>
        <w:t xml:space="preserve"> pour pointer les constellations du ciel et</w:t>
      </w:r>
      <w:r>
        <w:rPr>
          <w:rFonts w:ascii="Verdana" w:hAnsi="Verdana"/>
          <w:sz w:val="24"/>
          <w:szCs w:val="24"/>
        </w:rPr>
        <w:t>,</w:t>
      </w:r>
      <w:r w:rsidR="00B12F65">
        <w:rPr>
          <w:rFonts w:ascii="Verdana" w:hAnsi="Verdana"/>
          <w:sz w:val="24"/>
          <w:szCs w:val="24"/>
        </w:rPr>
        <w:t xml:space="preserve"> le jour</w:t>
      </w:r>
      <w:r>
        <w:rPr>
          <w:rFonts w:ascii="Verdana" w:hAnsi="Verdana"/>
          <w:sz w:val="24"/>
          <w:szCs w:val="24"/>
        </w:rPr>
        <w:t>,</w:t>
      </w:r>
      <w:r w:rsidR="00B12F65">
        <w:rPr>
          <w:rFonts w:ascii="Verdana" w:hAnsi="Verdana"/>
          <w:sz w:val="24"/>
          <w:szCs w:val="24"/>
        </w:rPr>
        <w:t xml:space="preserve"> admirer la ville avec ses classiques repères</w:t>
      </w:r>
      <w:r w:rsidR="009209DE">
        <w:rPr>
          <w:rFonts w:ascii="Verdana" w:hAnsi="Verdana"/>
          <w:sz w:val="24"/>
          <w:szCs w:val="24"/>
        </w:rPr>
        <w:t xml:space="preserve"> de clochers</w:t>
      </w:r>
      <w:r w:rsidR="00B12F65">
        <w:rPr>
          <w:rFonts w:ascii="Verdana" w:hAnsi="Verdana"/>
          <w:sz w:val="24"/>
          <w:szCs w:val="24"/>
        </w:rPr>
        <w:t xml:space="preserve">. </w:t>
      </w:r>
      <w:r w:rsidR="00F451AF">
        <w:rPr>
          <w:rFonts w:ascii="Verdana" w:hAnsi="Verdana"/>
          <w:sz w:val="24"/>
          <w:szCs w:val="24"/>
        </w:rPr>
        <w:t xml:space="preserve"> </w:t>
      </w:r>
      <w:r w:rsidR="00886AE2">
        <w:rPr>
          <w:rFonts w:ascii="Verdana" w:hAnsi="Verdana"/>
          <w:sz w:val="24"/>
          <w:szCs w:val="24"/>
        </w:rPr>
        <w:t xml:space="preserve">Plus tard, </w:t>
      </w:r>
      <w:r>
        <w:rPr>
          <w:rFonts w:ascii="Verdana" w:hAnsi="Verdana"/>
          <w:sz w:val="24"/>
          <w:szCs w:val="24"/>
        </w:rPr>
        <w:t xml:space="preserve">en 1955, </w:t>
      </w:r>
      <w:r w:rsidR="00886AE2">
        <w:rPr>
          <w:rFonts w:ascii="Verdana" w:hAnsi="Verdana"/>
          <w:sz w:val="24"/>
          <w:szCs w:val="24"/>
        </w:rPr>
        <w:t xml:space="preserve">Claude partit faire </w:t>
      </w:r>
      <w:r w:rsidR="00F451AF">
        <w:rPr>
          <w:rFonts w:ascii="Verdana" w:hAnsi="Verdana"/>
          <w:sz w:val="24"/>
          <w:szCs w:val="24"/>
        </w:rPr>
        <w:t xml:space="preserve"> </w:t>
      </w:r>
      <w:r w:rsidR="00177408">
        <w:rPr>
          <w:rFonts w:ascii="Verdana" w:hAnsi="Verdana"/>
          <w:sz w:val="24"/>
          <w:szCs w:val="24"/>
        </w:rPr>
        <w:t>s</w:t>
      </w:r>
      <w:r w:rsidR="00886AE2">
        <w:rPr>
          <w:rFonts w:ascii="Verdana" w:hAnsi="Verdana"/>
          <w:sz w:val="24"/>
          <w:szCs w:val="24"/>
        </w:rPr>
        <w:t xml:space="preserve">es études en France. </w:t>
      </w:r>
      <w:r w:rsidR="00F451AF">
        <w:rPr>
          <w:rFonts w:ascii="Verdana" w:hAnsi="Verdana"/>
          <w:sz w:val="24"/>
          <w:szCs w:val="24"/>
        </w:rPr>
        <w:t xml:space="preserve"> </w:t>
      </w:r>
      <w:r w:rsidR="00886AE2">
        <w:rPr>
          <w:rFonts w:ascii="Verdana" w:hAnsi="Verdana"/>
          <w:sz w:val="24"/>
          <w:szCs w:val="24"/>
        </w:rPr>
        <w:t xml:space="preserve"> </w:t>
      </w:r>
    </w:p>
    <w:p w:rsidR="00B12F65" w:rsidRDefault="00B12F65" w:rsidP="00256E06">
      <w:pPr>
        <w:pStyle w:val="Sansinterligne"/>
        <w:ind w:right="-426"/>
        <w:jc w:val="both"/>
        <w:rPr>
          <w:rFonts w:ascii="Verdana" w:hAnsi="Verdana"/>
          <w:sz w:val="24"/>
          <w:szCs w:val="24"/>
        </w:rPr>
      </w:pPr>
    </w:p>
    <w:p w:rsidR="003E756E" w:rsidRDefault="008F2BCC" w:rsidP="003E756E">
      <w:pPr>
        <w:pStyle w:val="Sansinterligne"/>
        <w:ind w:right="-426"/>
        <w:rPr>
          <w:rFonts w:ascii="Verdana" w:hAnsi="Verdana"/>
          <w:b/>
          <w:sz w:val="24"/>
          <w:szCs w:val="24"/>
          <w:u w:val="single"/>
        </w:rPr>
      </w:pPr>
      <w:r w:rsidRPr="008F2BCC">
        <w:rPr>
          <w:rFonts w:ascii="Verdana" w:hAnsi="Verdana"/>
          <w:b/>
          <w:sz w:val="24"/>
          <w:szCs w:val="24"/>
          <w:u w:val="single"/>
        </w:rPr>
        <w:t>II.</w:t>
      </w:r>
      <w:r w:rsidR="00970A1A">
        <w:rPr>
          <w:rFonts w:ascii="Verdana" w:hAnsi="Verdana"/>
          <w:b/>
          <w:sz w:val="24"/>
          <w:szCs w:val="24"/>
          <w:u w:val="single"/>
        </w:rPr>
        <w:t xml:space="preserve"> UN </w:t>
      </w:r>
      <w:r w:rsidR="003E756E">
        <w:rPr>
          <w:rFonts w:ascii="Verdana" w:hAnsi="Verdana"/>
          <w:b/>
          <w:sz w:val="24"/>
          <w:szCs w:val="24"/>
          <w:u w:val="single"/>
        </w:rPr>
        <w:t>ENGAGEMENT</w:t>
      </w:r>
      <w:r w:rsidR="00F4430A">
        <w:rPr>
          <w:rFonts w:ascii="Verdana" w:hAnsi="Verdana"/>
          <w:b/>
          <w:sz w:val="24"/>
          <w:szCs w:val="24"/>
          <w:u w:val="single"/>
        </w:rPr>
        <w:t xml:space="preserve"> INTELLECTUEL</w:t>
      </w:r>
      <w:r w:rsidRPr="008F2BCC">
        <w:rPr>
          <w:rFonts w:ascii="Verdana" w:hAnsi="Verdana"/>
          <w:b/>
          <w:sz w:val="24"/>
          <w:szCs w:val="24"/>
          <w:u w:val="single"/>
        </w:rPr>
        <w:t xml:space="preserve"> </w:t>
      </w:r>
      <w:r w:rsidR="00B12F65" w:rsidRPr="008F2BCC">
        <w:rPr>
          <w:rFonts w:ascii="Verdana" w:hAnsi="Verdana"/>
          <w:b/>
          <w:sz w:val="24"/>
          <w:szCs w:val="24"/>
          <w:u w:val="single"/>
        </w:rPr>
        <w:t xml:space="preserve"> </w:t>
      </w:r>
    </w:p>
    <w:p w:rsidR="000D2D56" w:rsidRDefault="00B12F65" w:rsidP="000D2D56">
      <w:pPr>
        <w:pStyle w:val="Sansinterligne"/>
        <w:ind w:right="-426"/>
        <w:jc w:val="both"/>
        <w:rPr>
          <w:rFonts w:ascii="Verdana" w:hAnsi="Verdana"/>
          <w:sz w:val="24"/>
          <w:szCs w:val="24"/>
        </w:rPr>
      </w:pPr>
      <w:r w:rsidRPr="008F2BCC">
        <w:rPr>
          <w:rFonts w:ascii="Verdana" w:hAnsi="Verdana"/>
          <w:b/>
          <w:sz w:val="24"/>
          <w:szCs w:val="24"/>
          <w:u w:val="single"/>
        </w:rPr>
        <w:t xml:space="preserve">                      </w:t>
      </w:r>
      <w:r w:rsidR="006E712D" w:rsidRPr="008F2BCC">
        <w:rPr>
          <w:rFonts w:ascii="Verdana" w:hAnsi="Verdana"/>
          <w:b/>
          <w:sz w:val="24"/>
          <w:szCs w:val="24"/>
          <w:u w:val="single"/>
        </w:rPr>
        <w:t xml:space="preserve">                             </w:t>
      </w:r>
      <w:r>
        <w:rPr>
          <w:rFonts w:ascii="Verdana" w:hAnsi="Verdana"/>
          <w:sz w:val="24"/>
          <w:szCs w:val="24"/>
        </w:rPr>
        <w:t xml:space="preserve">                                                                                                                 </w:t>
      </w:r>
      <w:r w:rsidR="00F451AF">
        <w:rPr>
          <w:rFonts w:ascii="Verdana" w:hAnsi="Verdana"/>
          <w:sz w:val="24"/>
          <w:szCs w:val="24"/>
        </w:rPr>
        <w:t xml:space="preserve">               </w:t>
      </w:r>
      <w:r w:rsidR="00177408">
        <w:rPr>
          <w:rFonts w:ascii="Verdana" w:hAnsi="Verdana"/>
          <w:sz w:val="24"/>
          <w:szCs w:val="24"/>
        </w:rPr>
        <w:t xml:space="preserve">     </w:t>
      </w:r>
      <w:r w:rsidR="009209DE">
        <w:rPr>
          <w:rFonts w:ascii="Verdana" w:hAnsi="Verdana"/>
          <w:sz w:val="24"/>
          <w:szCs w:val="24"/>
        </w:rPr>
        <w:t xml:space="preserve"> </w:t>
      </w:r>
      <w:r w:rsidR="008F2BCC">
        <w:rPr>
          <w:rFonts w:ascii="Verdana" w:hAnsi="Verdana"/>
          <w:sz w:val="24"/>
          <w:szCs w:val="24"/>
        </w:rPr>
        <w:t xml:space="preserve">  </w:t>
      </w:r>
      <w:r w:rsidR="003E756E">
        <w:rPr>
          <w:rFonts w:ascii="Verdana" w:hAnsi="Verdana"/>
          <w:sz w:val="24"/>
          <w:szCs w:val="24"/>
        </w:rPr>
        <w:t xml:space="preserve">                                 </w:t>
      </w:r>
      <w:r w:rsidR="000D2D56">
        <w:rPr>
          <w:rFonts w:ascii="Verdana" w:hAnsi="Verdana"/>
          <w:sz w:val="24"/>
          <w:szCs w:val="24"/>
        </w:rPr>
        <w:t xml:space="preserve">          </w:t>
      </w:r>
      <w:r w:rsidR="00E9496C">
        <w:rPr>
          <w:rFonts w:ascii="Verdana" w:hAnsi="Verdana"/>
          <w:sz w:val="24"/>
          <w:szCs w:val="24"/>
        </w:rPr>
        <w:t xml:space="preserve">       </w:t>
      </w:r>
      <w:r w:rsidR="00D65C79">
        <w:rPr>
          <w:rFonts w:ascii="Verdana" w:hAnsi="Verdana"/>
          <w:sz w:val="24"/>
          <w:szCs w:val="24"/>
        </w:rPr>
        <w:t xml:space="preserve">                             </w:t>
      </w:r>
      <w:r w:rsidR="004E79EB">
        <w:rPr>
          <w:rFonts w:ascii="Verdana" w:hAnsi="Verdana"/>
          <w:sz w:val="24"/>
          <w:szCs w:val="24"/>
        </w:rPr>
        <w:t xml:space="preserve">  </w:t>
      </w:r>
      <w:r w:rsidR="00CF5507">
        <w:rPr>
          <w:rFonts w:ascii="Verdana" w:hAnsi="Verdana"/>
          <w:sz w:val="24"/>
          <w:szCs w:val="24"/>
        </w:rPr>
        <w:t xml:space="preserve">                  </w:t>
      </w:r>
      <w:r w:rsidR="00C30037">
        <w:rPr>
          <w:rFonts w:ascii="Verdana" w:hAnsi="Verdana"/>
          <w:sz w:val="24"/>
          <w:szCs w:val="24"/>
        </w:rPr>
        <w:t xml:space="preserve">                                             </w:t>
      </w:r>
      <w:r w:rsidR="00177408">
        <w:rPr>
          <w:rFonts w:ascii="Verdana" w:hAnsi="Verdana"/>
          <w:sz w:val="24"/>
          <w:szCs w:val="24"/>
        </w:rPr>
        <w:t>Toutefois, j’ai vite su que</w:t>
      </w:r>
      <w:r w:rsidR="009209DE">
        <w:rPr>
          <w:rFonts w:ascii="Verdana" w:hAnsi="Verdana"/>
          <w:sz w:val="24"/>
          <w:szCs w:val="24"/>
        </w:rPr>
        <w:t xml:space="preserve"> Claude</w:t>
      </w:r>
      <w:r w:rsidR="00177408">
        <w:rPr>
          <w:rFonts w:ascii="Verdana" w:hAnsi="Verdana"/>
          <w:sz w:val="24"/>
          <w:szCs w:val="24"/>
        </w:rPr>
        <w:t xml:space="preserve">, </w:t>
      </w:r>
      <w:r w:rsidR="00E9496C">
        <w:rPr>
          <w:rFonts w:ascii="Verdana" w:hAnsi="Verdana"/>
          <w:sz w:val="24"/>
          <w:szCs w:val="24"/>
        </w:rPr>
        <w:t>fuyant un</w:t>
      </w:r>
      <w:r>
        <w:rPr>
          <w:rFonts w:ascii="Verdana" w:hAnsi="Verdana"/>
          <w:sz w:val="24"/>
          <w:szCs w:val="24"/>
        </w:rPr>
        <w:t xml:space="preserve"> service militaire</w:t>
      </w:r>
      <w:r w:rsidR="00E9496C">
        <w:rPr>
          <w:rFonts w:ascii="Verdana" w:hAnsi="Verdana"/>
          <w:sz w:val="24"/>
          <w:szCs w:val="24"/>
        </w:rPr>
        <w:t xml:space="preserve"> français</w:t>
      </w:r>
      <w:r>
        <w:rPr>
          <w:rFonts w:ascii="Verdana" w:hAnsi="Verdana"/>
          <w:sz w:val="24"/>
          <w:szCs w:val="24"/>
        </w:rPr>
        <w:t xml:space="preserve"> qui </w:t>
      </w:r>
      <w:r w:rsidR="00E9496C">
        <w:rPr>
          <w:rFonts w:ascii="Verdana" w:hAnsi="Verdana"/>
          <w:sz w:val="24"/>
          <w:szCs w:val="24"/>
        </w:rPr>
        <w:t>l’aurait condui</w:t>
      </w:r>
      <w:r>
        <w:rPr>
          <w:rFonts w:ascii="Verdana" w:hAnsi="Verdana"/>
          <w:sz w:val="24"/>
          <w:szCs w:val="24"/>
        </w:rPr>
        <w:t>t à</w:t>
      </w:r>
      <w:r w:rsidR="00886AE2">
        <w:rPr>
          <w:rFonts w:ascii="Verdana" w:hAnsi="Verdana"/>
          <w:sz w:val="24"/>
          <w:szCs w:val="24"/>
        </w:rPr>
        <w:t xml:space="preserve"> </w:t>
      </w:r>
      <w:r w:rsidR="00F451AF">
        <w:rPr>
          <w:rFonts w:ascii="Verdana" w:hAnsi="Verdana"/>
          <w:sz w:val="24"/>
          <w:szCs w:val="24"/>
        </w:rPr>
        <w:t xml:space="preserve">une </w:t>
      </w:r>
      <w:r w:rsidR="00DB40D7">
        <w:rPr>
          <w:rFonts w:ascii="Verdana" w:hAnsi="Verdana"/>
          <w:sz w:val="24"/>
          <w:szCs w:val="24"/>
        </w:rPr>
        <w:t>Algérie</w:t>
      </w:r>
      <w:r w:rsidR="003E756E">
        <w:rPr>
          <w:rFonts w:ascii="Verdana" w:hAnsi="Verdana"/>
          <w:sz w:val="24"/>
          <w:szCs w:val="24"/>
        </w:rPr>
        <w:t xml:space="preserve"> en rébellion</w:t>
      </w:r>
      <w:r w:rsidR="009209DE">
        <w:rPr>
          <w:rFonts w:ascii="Verdana" w:hAnsi="Verdana"/>
          <w:sz w:val="24"/>
          <w:szCs w:val="24"/>
        </w:rPr>
        <w:t xml:space="preserve">, </w:t>
      </w:r>
      <w:r w:rsidR="00DB40D7">
        <w:rPr>
          <w:rFonts w:ascii="Verdana" w:hAnsi="Verdana"/>
          <w:sz w:val="24"/>
          <w:szCs w:val="24"/>
        </w:rPr>
        <w:t>dut s’en alle</w:t>
      </w:r>
      <w:r w:rsidR="00886AE2">
        <w:rPr>
          <w:rFonts w:ascii="Verdana" w:hAnsi="Verdana"/>
          <w:sz w:val="24"/>
          <w:szCs w:val="24"/>
        </w:rPr>
        <w:t xml:space="preserve">r vers l’Est </w:t>
      </w:r>
      <w:r w:rsidR="00DB40D7">
        <w:rPr>
          <w:rFonts w:ascii="Verdana" w:hAnsi="Verdana"/>
          <w:sz w:val="24"/>
          <w:szCs w:val="24"/>
        </w:rPr>
        <w:t>euro</w:t>
      </w:r>
      <w:r w:rsidR="00886AE2">
        <w:rPr>
          <w:rFonts w:ascii="Verdana" w:hAnsi="Verdana"/>
          <w:sz w:val="24"/>
          <w:szCs w:val="24"/>
        </w:rPr>
        <w:t xml:space="preserve">péen – comme le firent tant d’autres </w:t>
      </w:r>
      <w:r w:rsidR="00F451AF">
        <w:rPr>
          <w:rFonts w:ascii="Verdana" w:hAnsi="Verdana"/>
          <w:sz w:val="24"/>
          <w:szCs w:val="24"/>
        </w:rPr>
        <w:t>dont Aude FERLY et Sony RUPAIRE. Mon gr</w:t>
      </w:r>
      <w:r w:rsidR="00D305C1">
        <w:rPr>
          <w:rFonts w:ascii="Verdana" w:hAnsi="Verdana"/>
          <w:sz w:val="24"/>
          <w:szCs w:val="24"/>
        </w:rPr>
        <w:t>and f</w:t>
      </w:r>
      <w:r w:rsidR="00886AE2">
        <w:rPr>
          <w:rFonts w:ascii="Verdana" w:hAnsi="Verdana"/>
          <w:sz w:val="24"/>
          <w:szCs w:val="24"/>
        </w:rPr>
        <w:t>rère se retrouva</w:t>
      </w:r>
      <w:r w:rsidR="00D305C1">
        <w:rPr>
          <w:rFonts w:ascii="Verdana" w:hAnsi="Verdana"/>
          <w:sz w:val="24"/>
          <w:szCs w:val="24"/>
        </w:rPr>
        <w:t xml:space="preserve"> ainsi</w:t>
      </w:r>
      <w:r w:rsidR="0075187C">
        <w:rPr>
          <w:rFonts w:ascii="Verdana" w:hAnsi="Verdana"/>
          <w:sz w:val="24"/>
          <w:szCs w:val="24"/>
        </w:rPr>
        <w:t xml:space="preserve"> à Prague où il passa so</w:t>
      </w:r>
      <w:r w:rsidR="00886AE2">
        <w:rPr>
          <w:rFonts w:ascii="Verdana" w:hAnsi="Verdana"/>
          <w:sz w:val="24"/>
          <w:szCs w:val="24"/>
        </w:rPr>
        <w:t>n doctorat d’économie</w:t>
      </w:r>
      <w:r w:rsidR="004E79EB">
        <w:rPr>
          <w:rFonts w:ascii="Verdana" w:hAnsi="Verdana"/>
          <w:sz w:val="16"/>
          <w:szCs w:val="16"/>
        </w:rPr>
        <w:t>(2</w:t>
      </w:r>
      <w:r w:rsidR="00E9496C" w:rsidRPr="00E9496C">
        <w:rPr>
          <w:rFonts w:ascii="Verdana" w:hAnsi="Verdana"/>
          <w:sz w:val="16"/>
          <w:szCs w:val="16"/>
        </w:rPr>
        <w:t>)</w:t>
      </w:r>
      <w:r w:rsidR="00E9496C">
        <w:rPr>
          <w:rFonts w:ascii="Verdana" w:hAnsi="Verdana"/>
          <w:sz w:val="16"/>
          <w:szCs w:val="16"/>
        </w:rPr>
        <w:t>.</w:t>
      </w:r>
      <w:r w:rsidR="00133B00">
        <w:rPr>
          <w:rFonts w:ascii="Verdana" w:hAnsi="Verdana"/>
          <w:sz w:val="24"/>
          <w:szCs w:val="24"/>
        </w:rPr>
        <w:t xml:space="preserve"> Je pense qu’à cett</w:t>
      </w:r>
      <w:r w:rsidR="00D305C1">
        <w:rPr>
          <w:rFonts w:ascii="Verdana" w:hAnsi="Verdana"/>
          <w:sz w:val="24"/>
          <w:szCs w:val="24"/>
        </w:rPr>
        <w:t>e époque, où l’Ecole française était très élitiste, notre culture</w:t>
      </w:r>
      <w:r w:rsidR="002D6AD9">
        <w:rPr>
          <w:rFonts w:ascii="Verdana" w:hAnsi="Verdana"/>
          <w:sz w:val="24"/>
          <w:szCs w:val="24"/>
        </w:rPr>
        <w:t xml:space="preserve"> artistique,</w:t>
      </w:r>
      <w:r w:rsidR="00D305C1">
        <w:rPr>
          <w:rFonts w:ascii="Verdana" w:hAnsi="Verdana"/>
          <w:sz w:val="24"/>
          <w:szCs w:val="24"/>
        </w:rPr>
        <w:t xml:space="preserve"> historique et politique était plus importante que celle des lycéens actuels, à âge égal. Claude et ses condisciples avaient créé une association, le CRAC – Cercle du Riant Assaut Culturel – qui se réunissait à l’</w:t>
      </w:r>
      <w:r w:rsidR="002D6AD9">
        <w:rPr>
          <w:rFonts w:ascii="Verdana" w:hAnsi="Verdana"/>
          <w:sz w:val="24"/>
          <w:szCs w:val="24"/>
        </w:rPr>
        <w:t xml:space="preserve">ancien </w:t>
      </w:r>
      <w:proofErr w:type="spellStart"/>
      <w:r w:rsidR="002D6AD9">
        <w:rPr>
          <w:rFonts w:ascii="Verdana" w:hAnsi="Verdana"/>
          <w:sz w:val="24"/>
          <w:szCs w:val="24"/>
        </w:rPr>
        <w:t>im</w:t>
      </w:r>
      <w:r w:rsidR="00D65C79">
        <w:rPr>
          <w:rFonts w:ascii="Verdana" w:hAnsi="Verdana"/>
          <w:sz w:val="24"/>
          <w:szCs w:val="24"/>
        </w:rPr>
        <w:t>-</w:t>
      </w:r>
      <w:r w:rsidR="00D305C1">
        <w:rPr>
          <w:rFonts w:ascii="Verdana" w:hAnsi="Verdana"/>
          <w:sz w:val="24"/>
          <w:szCs w:val="24"/>
        </w:rPr>
        <w:t>meuble</w:t>
      </w:r>
      <w:proofErr w:type="spellEnd"/>
      <w:r w:rsidR="00D305C1">
        <w:rPr>
          <w:rFonts w:ascii="Verdana" w:hAnsi="Verdana"/>
          <w:sz w:val="24"/>
          <w:szCs w:val="24"/>
        </w:rPr>
        <w:t xml:space="preserve"> de la Banque</w:t>
      </w:r>
      <w:r w:rsidR="002D6AD9">
        <w:rPr>
          <w:rFonts w:ascii="Verdana" w:hAnsi="Verdana"/>
          <w:sz w:val="24"/>
          <w:szCs w:val="24"/>
        </w:rPr>
        <w:t xml:space="preserve"> de la</w:t>
      </w:r>
      <w:r w:rsidR="00D305C1">
        <w:rPr>
          <w:rFonts w:ascii="Verdana" w:hAnsi="Verdana"/>
          <w:sz w:val="24"/>
          <w:szCs w:val="24"/>
        </w:rPr>
        <w:t xml:space="preserve"> Guadeloupe, rue </w:t>
      </w:r>
      <w:proofErr w:type="spellStart"/>
      <w:r w:rsidR="00D305C1">
        <w:rPr>
          <w:rFonts w:ascii="Verdana" w:hAnsi="Verdana"/>
          <w:sz w:val="24"/>
          <w:szCs w:val="24"/>
        </w:rPr>
        <w:t>Hincelin</w:t>
      </w:r>
      <w:proofErr w:type="spellEnd"/>
      <w:r w:rsidR="00D305C1">
        <w:rPr>
          <w:rFonts w:ascii="Verdana" w:hAnsi="Verdana"/>
          <w:sz w:val="24"/>
          <w:szCs w:val="24"/>
        </w:rPr>
        <w:t>. Il m’emmenait avec lui au nom même de cette complicité qui nous unissait</w:t>
      </w:r>
      <w:r w:rsidR="00A838AC">
        <w:rPr>
          <w:rFonts w:ascii="Verdana" w:hAnsi="Verdana"/>
          <w:sz w:val="24"/>
          <w:szCs w:val="24"/>
        </w:rPr>
        <w:t xml:space="preserve">. </w:t>
      </w:r>
      <w:r w:rsidR="00177408">
        <w:rPr>
          <w:rFonts w:ascii="Verdana" w:hAnsi="Verdana"/>
          <w:sz w:val="24"/>
          <w:szCs w:val="24"/>
        </w:rPr>
        <w:t xml:space="preserve">D’ailleurs, l’un de ses  amis lui demandait ironiquement pourquoi il fallait que je sois toujours à ses côtés. </w:t>
      </w:r>
      <w:r w:rsidR="00A838AC">
        <w:rPr>
          <w:rFonts w:ascii="Verdana" w:hAnsi="Verdana"/>
          <w:sz w:val="24"/>
          <w:szCs w:val="24"/>
        </w:rPr>
        <w:t>Cela dit, dans la ville</w:t>
      </w:r>
      <w:r w:rsidR="009209DE">
        <w:rPr>
          <w:rFonts w:ascii="Verdana" w:hAnsi="Verdana"/>
          <w:sz w:val="24"/>
          <w:szCs w:val="24"/>
        </w:rPr>
        <w:t xml:space="preserve"> fleu</w:t>
      </w:r>
      <w:r w:rsidR="002D6AD9">
        <w:rPr>
          <w:rFonts w:ascii="Verdana" w:hAnsi="Verdana"/>
          <w:sz w:val="24"/>
          <w:szCs w:val="24"/>
        </w:rPr>
        <w:t>ris</w:t>
      </w:r>
      <w:r w:rsidR="00A838AC">
        <w:rPr>
          <w:rFonts w:ascii="Verdana" w:hAnsi="Verdana"/>
          <w:sz w:val="24"/>
          <w:szCs w:val="24"/>
        </w:rPr>
        <w:t xml:space="preserve">saient de </w:t>
      </w:r>
      <w:r w:rsidR="002D6AD9">
        <w:rPr>
          <w:rFonts w:ascii="Verdana" w:hAnsi="Verdana"/>
          <w:sz w:val="24"/>
          <w:szCs w:val="24"/>
        </w:rPr>
        <w:t xml:space="preserve">très </w:t>
      </w:r>
      <w:r w:rsidR="00A838AC">
        <w:rPr>
          <w:rFonts w:ascii="Verdana" w:hAnsi="Verdana"/>
          <w:sz w:val="24"/>
          <w:szCs w:val="24"/>
        </w:rPr>
        <w:t>nombreuses associations</w:t>
      </w:r>
      <w:r w:rsidR="00133B00">
        <w:rPr>
          <w:rFonts w:ascii="Verdana" w:hAnsi="Verdana"/>
          <w:sz w:val="24"/>
          <w:szCs w:val="24"/>
        </w:rPr>
        <w:t xml:space="preserve"> culturelles ou sportives que je connaissais bien, comme « La Solidarité scolaire », mais</w:t>
      </w:r>
      <w:r w:rsidR="00177408">
        <w:rPr>
          <w:rFonts w:ascii="Verdana" w:hAnsi="Verdana"/>
          <w:sz w:val="24"/>
          <w:szCs w:val="24"/>
        </w:rPr>
        <w:t xml:space="preserve"> également des orchestres. Je mentionnerai le plus connu,</w:t>
      </w:r>
      <w:r w:rsidR="00133B00">
        <w:rPr>
          <w:rFonts w:ascii="Verdana" w:hAnsi="Verdana"/>
          <w:sz w:val="24"/>
          <w:szCs w:val="24"/>
        </w:rPr>
        <w:t xml:space="preserve"> « </w:t>
      </w:r>
      <w:r w:rsidR="00177408">
        <w:rPr>
          <w:rFonts w:ascii="Verdana" w:hAnsi="Verdana"/>
          <w:sz w:val="24"/>
          <w:szCs w:val="24"/>
        </w:rPr>
        <w:t>Jeunesse » de Paul-Emile HALIAR qui s’entrainait rue D’</w:t>
      </w:r>
      <w:proofErr w:type="spellStart"/>
      <w:r w:rsidR="00177408">
        <w:rPr>
          <w:rFonts w:ascii="Verdana" w:hAnsi="Verdana"/>
          <w:sz w:val="24"/>
          <w:szCs w:val="24"/>
        </w:rPr>
        <w:t>Ennery</w:t>
      </w:r>
      <w:proofErr w:type="spellEnd"/>
      <w:r w:rsidR="00177408">
        <w:rPr>
          <w:rFonts w:ascii="Verdana" w:hAnsi="Verdana"/>
          <w:sz w:val="24"/>
          <w:szCs w:val="24"/>
        </w:rPr>
        <w:t xml:space="preserve">, adjacente à </w:t>
      </w:r>
      <w:proofErr w:type="spellStart"/>
      <w:r w:rsidR="00177408">
        <w:rPr>
          <w:rFonts w:ascii="Verdana" w:hAnsi="Verdana"/>
          <w:sz w:val="24"/>
          <w:szCs w:val="24"/>
        </w:rPr>
        <w:t>Bébian</w:t>
      </w:r>
      <w:proofErr w:type="spellEnd"/>
      <w:r w:rsidR="00177408">
        <w:rPr>
          <w:rFonts w:ascii="Verdana" w:hAnsi="Verdana"/>
          <w:sz w:val="24"/>
          <w:szCs w:val="24"/>
        </w:rPr>
        <w:t>. Autre souvenir, celui du</w:t>
      </w:r>
      <w:r w:rsidR="00A838AC">
        <w:rPr>
          <w:rFonts w:ascii="Verdana" w:hAnsi="Verdana"/>
          <w:sz w:val="24"/>
          <w:szCs w:val="24"/>
        </w:rPr>
        <w:t xml:space="preserve"> joueur d’harmonic</w:t>
      </w:r>
      <w:r w:rsidR="00177408">
        <w:rPr>
          <w:rFonts w:ascii="Verdana" w:hAnsi="Verdana"/>
          <w:sz w:val="24"/>
          <w:szCs w:val="24"/>
        </w:rPr>
        <w:t>a et de bongo, Serge CHRISTOPHE. Il</w:t>
      </w:r>
      <w:r w:rsidR="00A838AC">
        <w:rPr>
          <w:rFonts w:ascii="Verdana" w:hAnsi="Verdana"/>
          <w:sz w:val="24"/>
          <w:szCs w:val="24"/>
        </w:rPr>
        <w:t xml:space="preserve"> habitait en face de m</w:t>
      </w:r>
      <w:r w:rsidR="00177408">
        <w:rPr>
          <w:rFonts w:ascii="Verdana" w:hAnsi="Verdana"/>
          <w:sz w:val="24"/>
          <w:szCs w:val="24"/>
        </w:rPr>
        <w:t xml:space="preserve">a maison, le 39 rue </w:t>
      </w:r>
      <w:proofErr w:type="spellStart"/>
      <w:r w:rsidR="00177408">
        <w:rPr>
          <w:rFonts w:ascii="Verdana" w:hAnsi="Verdana"/>
          <w:sz w:val="24"/>
          <w:szCs w:val="24"/>
        </w:rPr>
        <w:t>Bébian</w:t>
      </w:r>
      <w:proofErr w:type="spellEnd"/>
      <w:r w:rsidR="00177408">
        <w:rPr>
          <w:rFonts w:ascii="Verdana" w:hAnsi="Verdana"/>
          <w:sz w:val="24"/>
          <w:szCs w:val="24"/>
        </w:rPr>
        <w:t xml:space="preserve"> (qui</w:t>
      </w:r>
      <w:r w:rsidR="00A838AC">
        <w:rPr>
          <w:rFonts w:ascii="Verdana" w:hAnsi="Verdana"/>
          <w:sz w:val="24"/>
          <w:szCs w:val="24"/>
        </w:rPr>
        <w:t xml:space="preserve"> exis</w:t>
      </w:r>
      <w:r w:rsidR="00133B00">
        <w:rPr>
          <w:rFonts w:ascii="Verdana" w:hAnsi="Verdana"/>
          <w:sz w:val="24"/>
          <w:szCs w:val="24"/>
        </w:rPr>
        <w:t>te toujours). J’ai</w:t>
      </w:r>
      <w:r w:rsidR="005972BD">
        <w:rPr>
          <w:rFonts w:ascii="Verdana" w:hAnsi="Verdana"/>
          <w:sz w:val="24"/>
          <w:szCs w:val="24"/>
        </w:rPr>
        <w:t xml:space="preserve"> eu</w:t>
      </w:r>
      <w:r w:rsidR="00177408">
        <w:rPr>
          <w:rFonts w:ascii="Verdana" w:hAnsi="Verdana"/>
          <w:sz w:val="24"/>
          <w:szCs w:val="24"/>
        </w:rPr>
        <w:t>, par exemple,</w:t>
      </w:r>
      <w:r w:rsidR="00133B00">
        <w:rPr>
          <w:rFonts w:ascii="Verdana" w:hAnsi="Verdana"/>
          <w:sz w:val="24"/>
          <w:szCs w:val="24"/>
        </w:rPr>
        <w:t xml:space="preserve"> l’opportunité de mettre</w:t>
      </w:r>
      <w:r w:rsidR="00A838AC">
        <w:rPr>
          <w:rFonts w:ascii="Verdana" w:hAnsi="Verdana"/>
          <w:sz w:val="24"/>
          <w:szCs w:val="24"/>
        </w:rPr>
        <w:t xml:space="preserve"> en partition l’un des premiers succès de CASIMIR-LETANG</w:t>
      </w:r>
      <w:r w:rsidR="002D6AD9">
        <w:rPr>
          <w:rFonts w:ascii="Verdana" w:hAnsi="Verdana"/>
          <w:sz w:val="24"/>
          <w:szCs w:val="24"/>
        </w:rPr>
        <w:t xml:space="preserve"> -- dit </w:t>
      </w:r>
      <w:proofErr w:type="spellStart"/>
      <w:r w:rsidR="002D6AD9">
        <w:rPr>
          <w:rFonts w:ascii="Verdana" w:hAnsi="Verdana"/>
          <w:sz w:val="24"/>
          <w:szCs w:val="24"/>
        </w:rPr>
        <w:t>Gébè</w:t>
      </w:r>
      <w:proofErr w:type="spellEnd"/>
      <w:r w:rsidR="002D6AD9">
        <w:rPr>
          <w:rFonts w:ascii="Verdana" w:hAnsi="Verdana"/>
          <w:sz w:val="24"/>
          <w:szCs w:val="24"/>
        </w:rPr>
        <w:t xml:space="preserve"> --</w:t>
      </w:r>
      <w:r w:rsidR="00A838AC">
        <w:rPr>
          <w:rFonts w:ascii="Verdana" w:hAnsi="Verdana"/>
          <w:sz w:val="24"/>
          <w:szCs w:val="24"/>
        </w:rPr>
        <w:t xml:space="preserve"> « Adieux Marie-Galante »</w:t>
      </w:r>
      <w:r w:rsidR="009209DE">
        <w:rPr>
          <w:rFonts w:ascii="Verdana" w:hAnsi="Verdana"/>
          <w:sz w:val="24"/>
          <w:szCs w:val="24"/>
        </w:rPr>
        <w:t xml:space="preserve">. </w:t>
      </w:r>
      <w:r w:rsidR="00FD5F86">
        <w:rPr>
          <w:rFonts w:ascii="Verdana" w:hAnsi="Verdana"/>
          <w:sz w:val="24"/>
          <w:szCs w:val="24"/>
        </w:rPr>
        <w:t>Ce dernier habitait «sur le</w:t>
      </w:r>
      <w:r w:rsidR="009320F7">
        <w:rPr>
          <w:rFonts w:ascii="Verdana" w:hAnsi="Verdana"/>
          <w:sz w:val="24"/>
          <w:szCs w:val="24"/>
        </w:rPr>
        <w:t xml:space="preserve"> Canal». </w:t>
      </w:r>
      <w:r w:rsidR="009209DE">
        <w:rPr>
          <w:rFonts w:ascii="Verdana" w:hAnsi="Verdana"/>
          <w:sz w:val="24"/>
          <w:szCs w:val="24"/>
        </w:rPr>
        <w:t>D</w:t>
      </w:r>
      <w:r w:rsidR="00177408">
        <w:rPr>
          <w:rFonts w:ascii="Verdana" w:hAnsi="Verdana"/>
          <w:sz w:val="24"/>
          <w:szCs w:val="24"/>
        </w:rPr>
        <w:t>ans le même registre,</w:t>
      </w:r>
      <w:r w:rsidR="00133B00">
        <w:rPr>
          <w:rFonts w:ascii="Verdana" w:hAnsi="Verdana"/>
          <w:sz w:val="24"/>
          <w:szCs w:val="24"/>
        </w:rPr>
        <w:t xml:space="preserve"> m</w:t>
      </w:r>
      <w:r w:rsidR="002D6AD9">
        <w:rPr>
          <w:rFonts w:ascii="Verdana" w:hAnsi="Verdana"/>
          <w:sz w:val="24"/>
          <w:szCs w:val="24"/>
        </w:rPr>
        <w:t>a mère, ma sœur et</w:t>
      </w:r>
      <w:r w:rsidR="00133B00">
        <w:rPr>
          <w:rFonts w:ascii="Verdana" w:hAnsi="Verdana"/>
          <w:sz w:val="24"/>
          <w:szCs w:val="24"/>
        </w:rPr>
        <w:t xml:space="preserve"> ma cousine </w:t>
      </w:r>
      <w:r w:rsidR="00133B00" w:rsidRPr="003E756E">
        <w:rPr>
          <w:rFonts w:ascii="Verdana" w:hAnsi="Verdana"/>
          <w:sz w:val="24"/>
          <w:szCs w:val="24"/>
        </w:rPr>
        <w:t>étai</w:t>
      </w:r>
      <w:r w:rsidR="002D6AD9" w:rsidRPr="003E756E">
        <w:rPr>
          <w:rFonts w:ascii="Verdana" w:hAnsi="Verdana"/>
          <w:sz w:val="24"/>
          <w:szCs w:val="24"/>
        </w:rPr>
        <w:t xml:space="preserve">ent membres de « La </w:t>
      </w:r>
      <w:proofErr w:type="spellStart"/>
      <w:r w:rsidR="002D6AD9" w:rsidRPr="003E756E">
        <w:rPr>
          <w:rFonts w:ascii="Verdana" w:hAnsi="Verdana"/>
          <w:sz w:val="24"/>
          <w:szCs w:val="24"/>
        </w:rPr>
        <w:t>Brisquante</w:t>
      </w:r>
      <w:proofErr w:type="spellEnd"/>
      <w:r w:rsidR="002D6AD9" w:rsidRPr="003E756E">
        <w:rPr>
          <w:rFonts w:ascii="Verdana" w:hAnsi="Verdana"/>
          <w:sz w:val="24"/>
          <w:szCs w:val="24"/>
        </w:rPr>
        <w:t> » de Madame Adeline.</w:t>
      </w:r>
    </w:p>
    <w:p w:rsidR="00666B5F" w:rsidRDefault="000D2D56" w:rsidP="004F3879">
      <w:pPr>
        <w:pStyle w:val="Sansinterligne"/>
        <w:ind w:right="-426"/>
        <w:jc w:val="both"/>
        <w:rPr>
          <w:rFonts w:ascii="Verdana" w:hAnsi="Verdana"/>
          <w:sz w:val="24"/>
          <w:szCs w:val="24"/>
        </w:rPr>
      </w:pPr>
      <w:r>
        <w:rPr>
          <w:rFonts w:ascii="Verdana" w:hAnsi="Verdana"/>
          <w:sz w:val="24"/>
          <w:szCs w:val="24"/>
        </w:rPr>
        <w:t xml:space="preserve">       </w:t>
      </w:r>
      <w:r w:rsidR="002D6AD9">
        <w:rPr>
          <w:rFonts w:ascii="Verdana" w:hAnsi="Verdana"/>
          <w:sz w:val="24"/>
          <w:szCs w:val="24"/>
        </w:rPr>
        <w:t>A la rentrée</w:t>
      </w:r>
      <w:r w:rsidR="00807639">
        <w:rPr>
          <w:rFonts w:ascii="Verdana" w:hAnsi="Verdana"/>
          <w:sz w:val="24"/>
          <w:szCs w:val="24"/>
        </w:rPr>
        <w:t xml:space="preserve"> scolaire</w:t>
      </w:r>
      <w:r w:rsidR="00C30037">
        <w:rPr>
          <w:rFonts w:ascii="Verdana" w:hAnsi="Verdana"/>
          <w:sz w:val="24"/>
          <w:szCs w:val="24"/>
        </w:rPr>
        <w:t xml:space="preserve"> de 1957</w:t>
      </w:r>
      <w:r w:rsidR="002D6AD9">
        <w:rPr>
          <w:rFonts w:ascii="Verdana" w:hAnsi="Verdana"/>
          <w:sz w:val="24"/>
          <w:szCs w:val="24"/>
        </w:rPr>
        <w:t xml:space="preserve">, devant la situation </w:t>
      </w:r>
      <w:r w:rsidR="00807639">
        <w:rPr>
          <w:rFonts w:ascii="Verdana" w:hAnsi="Verdana"/>
          <w:sz w:val="24"/>
          <w:szCs w:val="24"/>
        </w:rPr>
        <w:t>intenable d’un Lycée Carnot sur</w:t>
      </w:r>
      <w:r w:rsidR="002D6AD9">
        <w:rPr>
          <w:rFonts w:ascii="Verdana" w:hAnsi="Verdana"/>
          <w:sz w:val="24"/>
          <w:szCs w:val="24"/>
        </w:rPr>
        <w:t>peuplé, un groupe de lycéens, parmi lesque</w:t>
      </w:r>
      <w:r w:rsidR="00D311EB">
        <w:rPr>
          <w:rFonts w:ascii="Verdana" w:hAnsi="Verdana"/>
          <w:sz w:val="24"/>
          <w:szCs w:val="24"/>
        </w:rPr>
        <w:t>ls Sony (déjà cité), Michel BAN</w:t>
      </w:r>
      <w:r w:rsidR="002D6AD9">
        <w:rPr>
          <w:rFonts w:ascii="Verdana" w:hAnsi="Verdana"/>
          <w:sz w:val="24"/>
          <w:szCs w:val="24"/>
        </w:rPr>
        <w:t>GOU, Max PIERRE-JUSTIN</w:t>
      </w:r>
      <w:r w:rsidR="00C1614C">
        <w:rPr>
          <w:rFonts w:ascii="Verdana" w:hAnsi="Verdana"/>
          <w:sz w:val="24"/>
          <w:szCs w:val="24"/>
        </w:rPr>
        <w:t xml:space="preserve"> et moi-même déclenchèrent la première grève lycéenne de l’histoire de Guadeloupe : nous réclamions des professeurs et des locaux. D’autres grèves suiv</w:t>
      </w:r>
      <w:r w:rsidR="00FD29D9">
        <w:rPr>
          <w:rFonts w:ascii="Verdana" w:hAnsi="Verdana"/>
          <w:sz w:val="24"/>
          <w:szCs w:val="24"/>
        </w:rPr>
        <w:t>irent jusqu’en 1962</w:t>
      </w:r>
      <w:r w:rsidR="00C1614C">
        <w:rPr>
          <w:rFonts w:ascii="Verdana" w:hAnsi="Verdana"/>
          <w:sz w:val="24"/>
          <w:szCs w:val="24"/>
        </w:rPr>
        <w:t>. Le gouvernement</w:t>
      </w:r>
      <w:r w:rsidR="00133B00">
        <w:rPr>
          <w:rFonts w:ascii="Verdana" w:hAnsi="Verdana"/>
          <w:sz w:val="24"/>
          <w:szCs w:val="24"/>
        </w:rPr>
        <w:t>,</w:t>
      </w:r>
      <w:r w:rsidR="00C1614C">
        <w:rPr>
          <w:rFonts w:ascii="Verdana" w:hAnsi="Verdana"/>
          <w:sz w:val="24"/>
          <w:szCs w:val="24"/>
        </w:rPr>
        <w:t xml:space="preserve"> inquiet</w:t>
      </w:r>
      <w:r w:rsidR="009E1F98">
        <w:rPr>
          <w:rFonts w:ascii="Verdana" w:hAnsi="Verdana"/>
          <w:sz w:val="24"/>
          <w:szCs w:val="24"/>
        </w:rPr>
        <w:t xml:space="preserve"> et dans un</w:t>
      </w:r>
      <w:r w:rsidR="00C1614C">
        <w:rPr>
          <w:rFonts w:ascii="Verdana" w:hAnsi="Verdana"/>
          <w:sz w:val="24"/>
          <w:szCs w:val="24"/>
        </w:rPr>
        <w:t xml:space="preserve"> contexte de guerre</w:t>
      </w:r>
      <w:r w:rsidR="009E1F98">
        <w:rPr>
          <w:rFonts w:ascii="Verdana" w:hAnsi="Verdana"/>
          <w:sz w:val="24"/>
          <w:szCs w:val="24"/>
        </w:rPr>
        <w:t>s</w:t>
      </w:r>
      <w:r w:rsidR="00C1614C">
        <w:rPr>
          <w:rFonts w:ascii="Verdana" w:hAnsi="Verdana"/>
          <w:sz w:val="24"/>
          <w:szCs w:val="24"/>
        </w:rPr>
        <w:t xml:space="preserve"> coloniale</w:t>
      </w:r>
      <w:r w:rsidR="009E1F98">
        <w:rPr>
          <w:rFonts w:ascii="Verdana" w:hAnsi="Verdana"/>
          <w:sz w:val="24"/>
          <w:szCs w:val="24"/>
        </w:rPr>
        <w:t>s</w:t>
      </w:r>
      <w:r w:rsidR="00C1614C">
        <w:rPr>
          <w:rFonts w:ascii="Verdana" w:hAnsi="Verdana"/>
          <w:sz w:val="24"/>
          <w:szCs w:val="24"/>
        </w:rPr>
        <w:t xml:space="preserve"> qui régnait alors, entreprit</w:t>
      </w:r>
      <w:r w:rsidR="009E1F98">
        <w:rPr>
          <w:rFonts w:ascii="Verdana" w:hAnsi="Verdana"/>
          <w:sz w:val="24"/>
          <w:szCs w:val="24"/>
        </w:rPr>
        <w:t xml:space="preserve"> rapidement de construir</w:t>
      </w:r>
      <w:r w:rsidR="00C1614C">
        <w:rPr>
          <w:rFonts w:ascii="Verdana" w:hAnsi="Verdana"/>
          <w:sz w:val="24"/>
          <w:szCs w:val="24"/>
        </w:rPr>
        <w:t xml:space="preserve">e </w:t>
      </w:r>
      <w:proofErr w:type="spellStart"/>
      <w:r w:rsidR="00C1614C">
        <w:rPr>
          <w:rFonts w:ascii="Verdana" w:hAnsi="Verdana"/>
          <w:sz w:val="24"/>
          <w:szCs w:val="24"/>
        </w:rPr>
        <w:t>Baimbridge</w:t>
      </w:r>
      <w:proofErr w:type="spellEnd"/>
      <w:r w:rsidR="00C1614C">
        <w:rPr>
          <w:rFonts w:ascii="Verdana" w:hAnsi="Verdana"/>
          <w:sz w:val="24"/>
          <w:szCs w:val="24"/>
        </w:rPr>
        <w:t>. C’est à cette époque et en droit fil de nos rencontres sur la place de la Victoire que nous créèrent «</w:t>
      </w:r>
      <w:r w:rsidR="00FD5F86">
        <w:rPr>
          <w:rFonts w:ascii="Verdana" w:hAnsi="Verdana"/>
          <w:sz w:val="24"/>
          <w:szCs w:val="24"/>
        </w:rPr>
        <w:t> Les Potaches » (dont j’étai</w:t>
      </w:r>
      <w:r w:rsidR="00C1614C">
        <w:rPr>
          <w:rFonts w:ascii="Verdana" w:hAnsi="Verdana"/>
          <w:sz w:val="24"/>
          <w:szCs w:val="24"/>
        </w:rPr>
        <w:t>s le président</w:t>
      </w:r>
      <w:r w:rsidR="009E1F98">
        <w:rPr>
          <w:rFonts w:ascii="Verdana" w:hAnsi="Verdana"/>
          <w:sz w:val="24"/>
          <w:szCs w:val="24"/>
        </w:rPr>
        <w:t>)</w:t>
      </w:r>
      <w:r w:rsidR="00C1614C">
        <w:rPr>
          <w:rFonts w:ascii="Verdana" w:hAnsi="Verdana"/>
          <w:sz w:val="24"/>
          <w:szCs w:val="24"/>
        </w:rPr>
        <w:t xml:space="preserve">. </w:t>
      </w:r>
      <w:r w:rsidR="00DC5A0B">
        <w:rPr>
          <w:rFonts w:ascii="Verdana" w:hAnsi="Verdana"/>
          <w:sz w:val="24"/>
          <w:szCs w:val="24"/>
        </w:rPr>
        <w:t>A l’inverse, nous ressuscitâmes</w:t>
      </w:r>
      <w:r w:rsidR="00C1614C">
        <w:rPr>
          <w:rFonts w:ascii="Verdana" w:hAnsi="Verdana"/>
          <w:sz w:val="24"/>
          <w:szCs w:val="24"/>
        </w:rPr>
        <w:t xml:space="preserve"> « La Flamme »</w:t>
      </w:r>
      <w:r w:rsidR="00A838AC">
        <w:rPr>
          <w:rFonts w:ascii="Verdana" w:hAnsi="Verdana"/>
          <w:sz w:val="24"/>
          <w:szCs w:val="24"/>
        </w:rPr>
        <w:t xml:space="preserve"> </w:t>
      </w:r>
      <w:r w:rsidR="00C1614C">
        <w:rPr>
          <w:rFonts w:ascii="Verdana" w:hAnsi="Verdana"/>
          <w:sz w:val="24"/>
          <w:szCs w:val="24"/>
        </w:rPr>
        <w:t>-- très vieille</w:t>
      </w:r>
      <w:r w:rsidR="009E1F98">
        <w:rPr>
          <w:rFonts w:ascii="Verdana" w:hAnsi="Verdana"/>
          <w:sz w:val="24"/>
          <w:szCs w:val="24"/>
        </w:rPr>
        <w:t xml:space="preserve"> asso</w:t>
      </w:r>
      <w:r w:rsidR="00C1614C">
        <w:rPr>
          <w:rFonts w:ascii="Verdana" w:hAnsi="Verdana"/>
          <w:sz w:val="24"/>
          <w:szCs w:val="24"/>
        </w:rPr>
        <w:t>ciation d</w:t>
      </w:r>
      <w:r w:rsidR="00133B00">
        <w:rPr>
          <w:rFonts w:ascii="Verdana" w:hAnsi="Verdana"/>
          <w:sz w:val="24"/>
          <w:szCs w:val="24"/>
        </w:rPr>
        <w:t>e Carnot (mon</w:t>
      </w:r>
      <w:r w:rsidR="00A00F02">
        <w:rPr>
          <w:rFonts w:ascii="Verdana" w:hAnsi="Verdana"/>
          <w:sz w:val="24"/>
          <w:szCs w:val="24"/>
        </w:rPr>
        <w:t xml:space="preserve"> oncle et mon</w:t>
      </w:r>
      <w:r w:rsidR="00133B00">
        <w:rPr>
          <w:rFonts w:ascii="Verdana" w:hAnsi="Verdana"/>
          <w:sz w:val="24"/>
          <w:szCs w:val="24"/>
        </w:rPr>
        <w:t xml:space="preserve"> père</w:t>
      </w:r>
      <w:r w:rsidR="00A00F02">
        <w:rPr>
          <w:rFonts w:ascii="Verdana" w:hAnsi="Verdana"/>
          <w:sz w:val="24"/>
          <w:szCs w:val="24"/>
        </w:rPr>
        <w:t>,</w:t>
      </w:r>
      <w:r w:rsidR="00133B00">
        <w:rPr>
          <w:rFonts w:ascii="Verdana" w:hAnsi="Verdana"/>
          <w:sz w:val="24"/>
          <w:szCs w:val="24"/>
        </w:rPr>
        <w:t xml:space="preserve"> puis</w:t>
      </w:r>
      <w:r w:rsidR="00C1614C">
        <w:rPr>
          <w:rFonts w:ascii="Verdana" w:hAnsi="Verdana"/>
          <w:sz w:val="24"/>
          <w:szCs w:val="24"/>
        </w:rPr>
        <w:t xml:space="preserve"> Guy TIROLIEN en firent partie). </w:t>
      </w:r>
      <w:r w:rsidR="00DC5A0B">
        <w:rPr>
          <w:rFonts w:ascii="Verdana" w:hAnsi="Verdana"/>
          <w:sz w:val="24"/>
          <w:szCs w:val="24"/>
        </w:rPr>
        <w:t>En ce temps-là, n</w:t>
      </w:r>
      <w:r w:rsidR="009E1F98">
        <w:rPr>
          <w:rFonts w:ascii="Verdana" w:hAnsi="Verdana"/>
          <w:sz w:val="24"/>
          <w:szCs w:val="24"/>
        </w:rPr>
        <w:t xml:space="preserve">ous </w:t>
      </w:r>
      <w:r w:rsidR="00A00F02">
        <w:rPr>
          <w:rFonts w:ascii="Verdana" w:hAnsi="Verdana"/>
          <w:sz w:val="24"/>
          <w:szCs w:val="24"/>
        </w:rPr>
        <w:t>n’</w:t>
      </w:r>
      <w:r w:rsidR="009E1F98">
        <w:rPr>
          <w:rFonts w:ascii="Verdana" w:hAnsi="Verdana"/>
          <w:sz w:val="24"/>
          <w:szCs w:val="24"/>
        </w:rPr>
        <w:t>avions pas besoin d</w:t>
      </w:r>
      <w:r w:rsidR="00DC5A0B">
        <w:rPr>
          <w:rFonts w:ascii="Verdana" w:hAnsi="Verdana"/>
          <w:sz w:val="24"/>
          <w:szCs w:val="24"/>
        </w:rPr>
        <w:t>e professeurs-tuteurs pour prendre des initiatives culturelle</w:t>
      </w:r>
      <w:r w:rsidR="001E64F9">
        <w:rPr>
          <w:rFonts w:ascii="Verdana" w:hAnsi="Verdana"/>
          <w:sz w:val="24"/>
          <w:szCs w:val="24"/>
        </w:rPr>
        <w:t>s</w:t>
      </w:r>
      <w:r w:rsidR="00DC5A0B">
        <w:rPr>
          <w:rFonts w:ascii="Verdana" w:hAnsi="Verdana"/>
          <w:sz w:val="24"/>
          <w:szCs w:val="24"/>
        </w:rPr>
        <w:t xml:space="preserve"> et artistiques</w:t>
      </w:r>
      <w:r w:rsidR="009E1F98">
        <w:rPr>
          <w:rFonts w:ascii="Verdana" w:hAnsi="Verdana"/>
          <w:sz w:val="24"/>
          <w:szCs w:val="24"/>
        </w:rPr>
        <w:t>, pour honorer – par exemple – le prix Nobel décerné à SAINT-JOHN-PERSE en 1960, pour applaudir « Le</w:t>
      </w:r>
      <w:r w:rsidR="001E64F9">
        <w:rPr>
          <w:rFonts w:ascii="Verdana" w:hAnsi="Verdana"/>
          <w:sz w:val="24"/>
          <w:szCs w:val="24"/>
        </w:rPr>
        <w:t>s Dameurs » de Sony ou pour structur</w:t>
      </w:r>
      <w:r w:rsidR="00FD29D9">
        <w:rPr>
          <w:rFonts w:ascii="Verdana" w:hAnsi="Verdana"/>
          <w:sz w:val="24"/>
          <w:szCs w:val="24"/>
        </w:rPr>
        <w:t xml:space="preserve">er un orchestre de </w:t>
      </w:r>
      <w:proofErr w:type="spellStart"/>
      <w:r w:rsidR="00FD29D9">
        <w:rPr>
          <w:rFonts w:ascii="Verdana" w:hAnsi="Verdana"/>
          <w:sz w:val="24"/>
          <w:szCs w:val="24"/>
        </w:rPr>
        <w:t>jeu-nes</w:t>
      </w:r>
      <w:proofErr w:type="spellEnd"/>
      <w:r w:rsidR="00870722">
        <w:rPr>
          <w:rFonts w:ascii="Verdana" w:hAnsi="Verdana"/>
          <w:sz w:val="24"/>
          <w:szCs w:val="24"/>
        </w:rPr>
        <w:t xml:space="preserve"> dans</w:t>
      </w:r>
      <w:r w:rsidR="00FD29D9">
        <w:rPr>
          <w:rFonts w:ascii="Verdana" w:hAnsi="Verdana"/>
          <w:sz w:val="24"/>
          <w:szCs w:val="24"/>
        </w:rPr>
        <w:t xml:space="preserve"> lequel se remarquaient</w:t>
      </w:r>
      <w:r w:rsidR="009E1F98">
        <w:rPr>
          <w:rFonts w:ascii="Verdana" w:hAnsi="Verdana"/>
          <w:sz w:val="24"/>
          <w:szCs w:val="24"/>
        </w:rPr>
        <w:t xml:space="preserve"> Edouard BENOÎT (sax), les frères ERAVILLE (violon</w:t>
      </w:r>
      <w:r w:rsidR="005A427D">
        <w:rPr>
          <w:rFonts w:ascii="Verdana" w:hAnsi="Verdana"/>
          <w:sz w:val="24"/>
          <w:szCs w:val="24"/>
        </w:rPr>
        <w:t>s</w:t>
      </w:r>
      <w:r w:rsidR="009E1F98">
        <w:rPr>
          <w:rFonts w:ascii="Verdana" w:hAnsi="Verdana"/>
          <w:sz w:val="24"/>
          <w:szCs w:val="24"/>
        </w:rPr>
        <w:t>), les frères PROTO (piano et guitare), les frères GENGOUL, François VENUTOLO</w:t>
      </w:r>
      <w:r w:rsidR="00832DF5">
        <w:rPr>
          <w:rFonts w:ascii="Verdana" w:hAnsi="Verdana"/>
          <w:sz w:val="24"/>
          <w:szCs w:val="24"/>
        </w:rPr>
        <w:t xml:space="preserve"> à l’accordéon</w:t>
      </w:r>
      <w:r w:rsidR="009E1F98">
        <w:rPr>
          <w:rFonts w:ascii="Verdana" w:hAnsi="Verdana"/>
          <w:sz w:val="24"/>
          <w:szCs w:val="24"/>
        </w:rPr>
        <w:t xml:space="preserve">, </w:t>
      </w:r>
      <w:proofErr w:type="spellStart"/>
      <w:r w:rsidR="009E1F98">
        <w:rPr>
          <w:rFonts w:ascii="Verdana" w:hAnsi="Verdana"/>
          <w:sz w:val="24"/>
          <w:szCs w:val="24"/>
        </w:rPr>
        <w:t>etc</w:t>
      </w:r>
      <w:proofErr w:type="spellEnd"/>
      <w:r w:rsidR="009E1F98">
        <w:rPr>
          <w:rFonts w:ascii="Verdana" w:hAnsi="Verdana"/>
          <w:sz w:val="24"/>
          <w:szCs w:val="24"/>
        </w:rPr>
        <w:t xml:space="preserve">… </w:t>
      </w:r>
      <w:r>
        <w:rPr>
          <w:rFonts w:ascii="Verdana" w:hAnsi="Verdana"/>
          <w:sz w:val="24"/>
          <w:szCs w:val="24"/>
        </w:rPr>
        <w:t xml:space="preserve"> </w:t>
      </w:r>
      <w:r w:rsidR="009E1F98">
        <w:rPr>
          <w:rFonts w:ascii="Verdana" w:hAnsi="Verdana"/>
          <w:sz w:val="24"/>
          <w:szCs w:val="24"/>
        </w:rPr>
        <w:t>Tous les dimanche matin les Potaches se</w:t>
      </w:r>
      <w:r>
        <w:rPr>
          <w:rFonts w:ascii="Verdana" w:hAnsi="Verdana"/>
          <w:sz w:val="24"/>
          <w:szCs w:val="24"/>
        </w:rPr>
        <w:t xml:space="preserve"> </w:t>
      </w:r>
      <w:proofErr w:type="spellStart"/>
      <w:r>
        <w:rPr>
          <w:rFonts w:ascii="Verdana" w:hAnsi="Verdana"/>
          <w:sz w:val="24"/>
          <w:szCs w:val="24"/>
        </w:rPr>
        <w:t>réu</w:t>
      </w:r>
      <w:proofErr w:type="spellEnd"/>
      <w:r>
        <w:rPr>
          <w:rFonts w:ascii="Verdana" w:hAnsi="Verdana"/>
          <w:sz w:val="24"/>
          <w:szCs w:val="24"/>
        </w:rPr>
        <w:t>-</w:t>
      </w:r>
    </w:p>
    <w:p w:rsidR="00666B5F" w:rsidRDefault="00666B5F" w:rsidP="004F3879">
      <w:pPr>
        <w:pStyle w:val="Sansinterligne"/>
        <w:ind w:right="-426"/>
        <w:jc w:val="both"/>
        <w:rPr>
          <w:rFonts w:ascii="Verdana" w:hAnsi="Verdana"/>
          <w:sz w:val="24"/>
          <w:szCs w:val="24"/>
        </w:rPr>
      </w:pPr>
      <w:r>
        <w:rPr>
          <w:rFonts w:ascii="Verdana" w:hAnsi="Verdana"/>
          <w:sz w:val="24"/>
          <w:szCs w:val="24"/>
        </w:rPr>
        <w:lastRenderedPageBreak/>
        <w:t xml:space="preserve">                       </w:t>
      </w:r>
      <w:r w:rsidR="00E84CD5">
        <w:rPr>
          <w:rFonts w:ascii="Verdana" w:hAnsi="Verdana"/>
          <w:sz w:val="24"/>
          <w:szCs w:val="24"/>
        </w:rPr>
        <w:t xml:space="preserve">                          </w:t>
      </w:r>
      <w:r>
        <w:rPr>
          <w:rFonts w:ascii="Verdana" w:hAnsi="Verdana"/>
          <w:sz w:val="24"/>
          <w:szCs w:val="24"/>
        </w:rPr>
        <w:t>.3.</w:t>
      </w:r>
    </w:p>
    <w:p w:rsidR="000D2D56" w:rsidRDefault="009E1F98" w:rsidP="004F3879">
      <w:pPr>
        <w:pStyle w:val="Sansinterligne"/>
        <w:ind w:right="-426"/>
        <w:jc w:val="both"/>
        <w:rPr>
          <w:rFonts w:ascii="Verdana" w:hAnsi="Verdana"/>
          <w:sz w:val="24"/>
          <w:szCs w:val="24"/>
        </w:rPr>
      </w:pPr>
      <w:r>
        <w:rPr>
          <w:rFonts w:ascii="Verdana" w:hAnsi="Verdana"/>
          <w:sz w:val="24"/>
          <w:szCs w:val="24"/>
        </w:rPr>
        <w:t xml:space="preserve"> </w:t>
      </w:r>
    </w:p>
    <w:p w:rsidR="00886AE2" w:rsidRDefault="000D2D56" w:rsidP="00256E06">
      <w:pPr>
        <w:pStyle w:val="Sansinterligne"/>
        <w:ind w:right="-426"/>
        <w:jc w:val="both"/>
        <w:rPr>
          <w:rFonts w:ascii="Verdana" w:hAnsi="Verdana"/>
          <w:sz w:val="24"/>
          <w:szCs w:val="24"/>
        </w:rPr>
      </w:pPr>
      <w:proofErr w:type="spellStart"/>
      <w:proofErr w:type="gramStart"/>
      <w:r>
        <w:rPr>
          <w:rFonts w:ascii="Verdana" w:hAnsi="Verdana"/>
          <w:sz w:val="24"/>
          <w:szCs w:val="24"/>
        </w:rPr>
        <w:t>nissaient</w:t>
      </w:r>
      <w:proofErr w:type="spellEnd"/>
      <w:proofErr w:type="gramEnd"/>
      <w:r>
        <w:rPr>
          <w:rFonts w:ascii="Verdana" w:hAnsi="Verdana"/>
          <w:sz w:val="24"/>
          <w:szCs w:val="24"/>
        </w:rPr>
        <w:t xml:space="preserve">  chez mes parents, au 39 rue </w:t>
      </w:r>
      <w:proofErr w:type="spellStart"/>
      <w:r>
        <w:rPr>
          <w:rFonts w:ascii="Verdana" w:hAnsi="Verdana"/>
          <w:sz w:val="24"/>
          <w:szCs w:val="24"/>
        </w:rPr>
        <w:t>Bébian</w:t>
      </w:r>
      <w:proofErr w:type="spellEnd"/>
      <w:r w:rsidR="00FD5F86">
        <w:rPr>
          <w:rFonts w:ascii="Verdana" w:hAnsi="Verdana"/>
          <w:sz w:val="24"/>
          <w:szCs w:val="24"/>
        </w:rPr>
        <w:t>,</w:t>
      </w:r>
      <w:r>
        <w:rPr>
          <w:rFonts w:ascii="Verdana" w:hAnsi="Verdana"/>
          <w:sz w:val="24"/>
          <w:szCs w:val="24"/>
        </w:rPr>
        <w:t xml:space="preserve"> pour discuter, pour organiser.                                                                                                                   </w:t>
      </w:r>
      <w:r w:rsidR="00832DF5">
        <w:rPr>
          <w:rFonts w:ascii="Verdana" w:hAnsi="Verdana"/>
          <w:sz w:val="24"/>
          <w:szCs w:val="24"/>
        </w:rPr>
        <w:t xml:space="preserve">Il nous arrivait aussi de squatter la rue Lamartine, </w:t>
      </w:r>
      <w:r w:rsidR="00A25910">
        <w:rPr>
          <w:rFonts w:ascii="Verdana" w:hAnsi="Verdana"/>
          <w:sz w:val="24"/>
          <w:szCs w:val="24"/>
        </w:rPr>
        <w:t xml:space="preserve">après nos cours, </w:t>
      </w:r>
      <w:r w:rsidR="00832DF5">
        <w:rPr>
          <w:rFonts w:ascii="Verdana" w:hAnsi="Verdana"/>
          <w:sz w:val="24"/>
          <w:szCs w:val="24"/>
        </w:rPr>
        <w:t>dans le magasin d’</w:t>
      </w:r>
      <w:r w:rsidR="00A00F02">
        <w:rPr>
          <w:rFonts w:ascii="Verdana" w:hAnsi="Verdana"/>
          <w:sz w:val="24"/>
          <w:szCs w:val="24"/>
        </w:rPr>
        <w:t>Henri DEBS ou au</w:t>
      </w:r>
      <w:r w:rsidR="000D164F">
        <w:rPr>
          <w:rFonts w:ascii="Verdana" w:hAnsi="Verdana"/>
          <w:sz w:val="24"/>
          <w:szCs w:val="24"/>
        </w:rPr>
        <w:t xml:space="preserve"> studio-photo de Julien ESNARD</w:t>
      </w:r>
      <w:r w:rsidR="001E64F9">
        <w:rPr>
          <w:rFonts w:ascii="Verdana" w:hAnsi="Verdana"/>
          <w:sz w:val="24"/>
          <w:szCs w:val="24"/>
        </w:rPr>
        <w:t xml:space="preserve"> et de son</w:t>
      </w:r>
      <w:r w:rsidR="000D164F">
        <w:rPr>
          <w:rFonts w:ascii="Verdana" w:hAnsi="Verdana"/>
          <w:sz w:val="24"/>
          <w:szCs w:val="24"/>
        </w:rPr>
        <w:t xml:space="preserve"> épouse Tat. </w:t>
      </w:r>
      <w:r w:rsidR="001E64F9">
        <w:rPr>
          <w:rFonts w:ascii="Verdana" w:hAnsi="Verdana"/>
          <w:sz w:val="24"/>
          <w:szCs w:val="24"/>
        </w:rPr>
        <w:t xml:space="preserve">Nous avions déjà, en nous, un vague sentiment anticolonialiste que nous partagions avec nos professeurs Yvon LEBORGNE, </w:t>
      </w:r>
      <w:r w:rsidR="00525FB3">
        <w:rPr>
          <w:rFonts w:ascii="Verdana" w:hAnsi="Verdana"/>
          <w:sz w:val="24"/>
          <w:szCs w:val="24"/>
        </w:rPr>
        <w:t>Robert PIERR</w:t>
      </w:r>
      <w:r w:rsidR="00807639">
        <w:rPr>
          <w:rFonts w:ascii="Verdana" w:hAnsi="Verdana"/>
          <w:sz w:val="24"/>
          <w:szCs w:val="24"/>
        </w:rPr>
        <w:t xml:space="preserve">E-JUSTIN ou </w:t>
      </w:r>
      <w:r w:rsidR="00A00F02">
        <w:rPr>
          <w:rFonts w:ascii="Verdana" w:hAnsi="Verdana"/>
          <w:sz w:val="24"/>
          <w:szCs w:val="24"/>
        </w:rPr>
        <w:t xml:space="preserve">Yves </w:t>
      </w:r>
      <w:r w:rsidR="00807639">
        <w:rPr>
          <w:rFonts w:ascii="Verdana" w:hAnsi="Verdana"/>
          <w:sz w:val="24"/>
          <w:szCs w:val="24"/>
        </w:rPr>
        <w:t>LETOURNEUR. Troi</w:t>
      </w:r>
      <w:r w:rsidR="00525FB3">
        <w:rPr>
          <w:rFonts w:ascii="Verdana" w:hAnsi="Verdana"/>
          <w:sz w:val="24"/>
          <w:szCs w:val="24"/>
        </w:rPr>
        <w:t>s évènements</w:t>
      </w:r>
      <w:r w:rsidR="004F3879">
        <w:rPr>
          <w:rFonts w:ascii="Verdana" w:hAnsi="Verdana"/>
          <w:sz w:val="24"/>
          <w:szCs w:val="24"/>
        </w:rPr>
        <w:t xml:space="preserve"> singulier</w:t>
      </w:r>
      <w:r w:rsidR="00807639">
        <w:rPr>
          <w:rFonts w:ascii="Verdana" w:hAnsi="Verdana"/>
          <w:sz w:val="24"/>
          <w:szCs w:val="24"/>
        </w:rPr>
        <w:t xml:space="preserve">s </w:t>
      </w:r>
      <w:r w:rsidR="00525FB3">
        <w:rPr>
          <w:rFonts w:ascii="Verdana" w:hAnsi="Verdana"/>
          <w:sz w:val="24"/>
          <w:szCs w:val="24"/>
        </w:rPr>
        <w:t>mirent</w:t>
      </w:r>
      <w:r w:rsidR="00807639">
        <w:rPr>
          <w:rFonts w:ascii="Verdana" w:hAnsi="Verdana"/>
          <w:sz w:val="24"/>
          <w:szCs w:val="24"/>
        </w:rPr>
        <w:t xml:space="preserve"> nombre de jeunes</w:t>
      </w:r>
      <w:r w:rsidR="004F3879">
        <w:rPr>
          <w:rFonts w:ascii="Verdana" w:hAnsi="Verdana"/>
          <w:sz w:val="24"/>
          <w:szCs w:val="24"/>
        </w:rPr>
        <w:t xml:space="preserve"> intellectuels guadelou</w:t>
      </w:r>
      <w:r>
        <w:rPr>
          <w:rFonts w:ascii="Verdana" w:hAnsi="Verdana"/>
          <w:sz w:val="24"/>
          <w:szCs w:val="24"/>
        </w:rPr>
        <w:t xml:space="preserve">péens </w:t>
      </w:r>
      <w:r w:rsidR="004F3879">
        <w:rPr>
          <w:rFonts w:ascii="Verdana" w:hAnsi="Verdana"/>
          <w:sz w:val="24"/>
          <w:szCs w:val="24"/>
        </w:rPr>
        <w:t>que nous étions en profonde réflexion, à savoir : 1.</w:t>
      </w:r>
      <w:r w:rsidR="00870722">
        <w:rPr>
          <w:rFonts w:ascii="Verdana" w:hAnsi="Verdana"/>
          <w:sz w:val="24"/>
          <w:szCs w:val="24"/>
        </w:rPr>
        <w:t>La Conférence</w:t>
      </w:r>
      <w:r>
        <w:rPr>
          <w:rFonts w:ascii="Verdana" w:hAnsi="Verdana"/>
          <w:sz w:val="24"/>
          <w:szCs w:val="24"/>
        </w:rPr>
        <w:t xml:space="preserve"> de la Jeunesse</w:t>
      </w:r>
      <w:r w:rsidR="004F3879">
        <w:rPr>
          <w:rFonts w:ascii="Verdana" w:hAnsi="Verdana"/>
          <w:sz w:val="24"/>
          <w:szCs w:val="24"/>
        </w:rPr>
        <w:t xml:space="preserve"> </w:t>
      </w:r>
      <w:r>
        <w:rPr>
          <w:rFonts w:ascii="Verdana" w:hAnsi="Verdana"/>
          <w:sz w:val="24"/>
          <w:szCs w:val="24"/>
        </w:rPr>
        <w:t>en juillet-août 1960, organisé</w:t>
      </w:r>
      <w:r w:rsidR="00CF5507">
        <w:rPr>
          <w:rFonts w:ascii="Verdana" w:hAnsi="Verdana"/>
          <w:sz w:val="24"/>
          <w:szCs w:val="24"/>
        </w:rPr>
        <w:t>e</w:t>
      </w:r>
      <w:r>
        <w:rPr>
          <w:rFonts w:ascii="Verdana" w:hAnsi="Verdana"/>
          <w:sz w:val="24"/>
          <w:szCs w:val="24"/>
        </w:rPr>
        <w:t xml:space="preserve"> à la Mutualité de Pointe-à-Pitre</w:t>
      </w:r>
      <w:r w:rsidR="004F3879">
        <w:rPr>
          <w:rFonts w:ascii="Verdana" w:hAnsi="Verdana"/>
          <w:sz w:val="24"/>
          <w:szCs w:val="24"/>
        </w:rPr>
        <w:t xml:space="preserve"> </w:t>
      </w:r>
      <w:r w:rsidR="00B82A21">
        <w:rPr>
          <w:rFonts w:ascii="Verdana" w:hAnsi="Verdana"/>
          <w:sz w:val="24"/>
          <w:szCs w:val="24"/>
        </w:rPr>
        <w:t>par l’AGEG (Association</w:t>
      </w:r>
      <w:r w:rsidR="00780D14">
        <w:rPr>
          <w:rFonts w:ascii="Verdana" w:hAnsi="Verdana"/>
          <w:sz w:val="24"/>
          <w:szCs w:val="24"/>
        </w:rPr>
        <w:t xml:space="preserve"> Générale des Etudiants </w:t>
      </w:r>
      <w:proofErr w:type="spellStart"/>
      <w:r w:rsidR="00780D14">
        <w:rPr>
          <w:rFonts w:ascii="Verdana" w:hAnsi="Verdana"/>
          <w:sz w:val="24"/>
          <w:szCs w:val="24"/>
        </w:rPr>
        <w:t>Guadelou</w:t>
      </w:r>
      <w:r w:rsidR="00870722">
        <w:rPr>
          <w:rFonts w:ascii="Verdana" w:hAnsi="Verdana"/>
          <w:sz w:val="24"/>
          <w:szCs w:val="24"/>
        </w:rPr>
        <w:t>-</w:t>
      </w:r>
      <w:r w:rsidR="00780D14">
        <w:rPr>
          <w:rFonts w:ascii="Verdana" w:hAnsi="Verdana"/>
          <w:sz w:val="24"/>
          <w:szCs w:val="24"/>
        </w:rPr>
        <w:t>péens</w:t>
      </w:r>
      <w:proofErr w:type="spellEnd"/>
      <w:r w:rsidR="00CF5507">
        <w:rPr>
          <w:rFonts w:ascii="Verdana" w:hAnsi="Verdana"/>
          <w:sz w:val="24"/>
          <w:szCs w:val="24"/>
        </w:rPr>
        <w:t>)</w:t>
      </w:r>
      <w:r w:rsidR="00780D14">
        <w:rPr>
          <w:rFonts w:ascii="Verdana" w:hAnsi="Verdana"/>
          <w:sz w:val="24"/>
          <w:szCs w:val="24"/>
        </w:rPr>
        <w:t xml:space="preserve">. </w:t>
      </w:r>
      <w:r w:rsidR="00B82A21">
        <w:rPr>
          <w:rFonts w:ascii="Verdana" w:hAnsi="Verdana"/>
          <w:sz w:val="24"/>
          <w:szCs w:val="24"/>
        </w:rPr>
        <w:t>J’ai</w:t>
      </w:r>
      <w:r w:rsidR="00780D14">
        <w:rPr>
          <w:rFonts w:ascii="Verdana" w:hAnsi="Verdana"/>
          <w:sz w:val="24"/>
          <w:szCs w:val="24"/>
        </w:rPr>
        <w:t xml:space="preserve"> eu la joie d’y retrouver mon frère Claude (pas encore parti en exil) et d’autres.</w:t>
      </w:r>
      <w:r w:rsidR="00870722">
        <w:rPr>
          <w:rFonts w:ascii="Verdana" w:hAnsi="Verdana"/>
          <w:sz w:val="24"/>
          <w:szCs w:val="24"/>
        </w:rPr>
        <w:t xml:space="preserve"> 2</w:t>
      </w:r>
      <w:r w:rsidR="00F4430A">
        <w:rPr>
          <w:rFonts w:ascii="Verdana" w:hAnsi="Verdana"/>
          <w:sz w:val="24"/>
          <w:szCs w:val="24"/>
        </w:rPr>
        <w:t>.</w:t>
      </w:r>
      <w:r w:rsidR="00D65C79">
        <w:rPr>
          <w:rFonts w:ascii="Verdana" w:hAnsi="Verdana"/>
          <w:sz w:val="24"/>
          <w:szCs w:val="24"/>
        </w:rPr>
        <w:t xml:space="preserve"> </w:t>
      </w:r>
      <w:r w:rsidR="00F4430A">
        <w:rPr>
          <w:rFonts w:ascii="Verdana" w:hAnsi="Verdana"/>
          <w:sz w:val="24"/>
          <w:szCs w:val="24"/>
        </w:rPr>
        <w:t>Dans la même année, les élections cantonales où Yvon LEBORGNE</w:t>
      </w:r>
      <w:r w:rsidR="004F3879">
        <w:rPr>
          <w:rFonts w:ascii="Verdana" w:hAnsi="Verdana"/>
          <w:sz w:val="24"/>
          <w:szCs w:val="24"/>
        </w:rPr>
        <w:t xml:space="preserve"> </w:t>
      </w:r>
      <w:r w:rsidR="00F4430A">
        <w:rPr>
          <w:rFonts w:ascii="Verdana" w:hAnsi="Verdana"/>
          <w:sz w:val="24"/>
          <w:szCs w:val="24"/>
        </w:rPr>
        <w:t>n’avait pas obtenu le soutien</w:t>
      </w:r>
      <w:r w:rsidR="00870722">
        <w:rPr>
          <w:rFonts w:ascii="Verdana" w:hAnsi="Verdana"/>
          <w:sz w:val="24"/>
          <w:szCs w:val="24"/>
        </w:rPr>
        <w:t xml:space="preserve"> officiel</w:t>
      </w:r>
      <w:r w:rsidR="00F4430A">
        <w:rPr>
          <w:rFonts w:ascii="Verdana" w:hAnsi="Verdana"/>
          <w:sz w:val="24"/>
          <w:szCs w:val="24"/>
        </w:rPr>
        <w:t xml:space="preserve"> de son parti, le PCG. Enfin</w:t>
      </w:r>
      <w:r w:rsidR="004F3879">
        <w:rPr>
          <w:rFonts w:ascii="Verdana" w:hAnsi="Verdana"/>
          <w:sz w:val="24"/>
          <w:szCs w:val="24"/>
        </w:rPr>
        <w:t xml:space="preserve">                                        </w:t>
      </w:r>
      <w:r w:rsidR="00807639">
        <w:rPr>
          <w:rFonts w:ascii="Verdana" w:hAnsi="Verdana"/>
          <w:sz w:val="24"/>
          <w:szCs w:val="24"/>
        </w:rPr>
        <w:t xml:space="preserve">                     </w:t>
      </w:r>
      <w:r w:rsidR="004F3879">
        <w:rPr>
          <w:rFonts w:ascii="Verdana" w:hAnsi="Verdana"/>
          <w:sz w:val="24"/>
          <w:szCs w:val="24"/>
        </w:rPr>
        <w:t xml:space="preserve">                             </w:t>
      </w:r>
      <w:r w:rsidR="00807639">
        <w:rPr>
          <w:rFonts w:ascii="Verdana" w:hAnsi="Verdana"/>
          <w:sz w:val="24"/>
          <w:szCs w:val="24"/>
        </w:rPr>
        <w:t xml:space="preserve">                                      </w:t>
      </w:r>
      <w:r w:rsidR="00F4430A">
        <w:rPr>
          <w:rFonts w:ascii="Verdana" w:hAnsi="Verdana"/>
          <w:sz w:val="24"/>
          <w:szCs w:val="24"/>
        </w:rPr>
        <w:t xml:space="preserve">                           </w:t>
      </w:r>
      <w:r w:rsidR="004F3879">
        <w:rPr>
          <w:rFonts w:ascii="Verdana" w:hAnsi="Verdana"/>
          <w:sz w:val="24"/>
          <w:szCs w:val="24"/>
        </w:rPr>
        <w:t>3.</w:t>
      </w:r>
      <w:r w:rsidR="00D65C79">
        <w:rPr>
          <w:rFonts w:ascii="Verdana" w:hAnsi="Verdana"/>
          <w:sz w:val="24"/>
          <w:szCs w:val="24"/>
        </w:rPr>
        <w:t xml:space="preserve"> </w:t>
      </w:r>
      <w:r w:rsidR="004F3879">
        <w:rPr>
          <w:rFonts w:ascii="Verdana" w:hAnsi="Verdana"/>
          <w:sz w:val="24"/>
          <w:szCs w:val="24"/>
        </w:rPr>
        <w:t>L</w:t>
      </w:r>
      <w:r w:rsidR="00A25910">
        <w:rPr>
          <w:rFonts w:ascii="Verdana" w:hAnsi="Verdana"/>
          <w:sz w:val="24"/>
          <w:szCs w:val="24"/>
        </w:rPr>
        <w:t>’O</w:t>
      </w:r>
      <w:r w:rsidR="00525FB3">
        <w:rPr>
          <w:rFonts w:ascii="Verdana" w:hAnsi="Verdana"/>
          <w:sz w:val="24"/>
          <w:szCs w:val="24"/>
        </w:rPr>
        <w:t>rdonnance</w:t>
      </w:r>
      <w:r w:rsidR="00A25910">
        <w:rPr>
          <w:rFonts w:ascii="Verdana" w:hAnsi="Verdana"/>
          <w:sz w:val="24"/>
          <w:szCs w:val="24"/>
        </w:rPr>
        <w:t xml:space="preserve"> gaulliste</w:t>
      </w:r>
      <w:r w:rsidR="00525FB3">
        <w:rPr>
          <w:rFonts w:ascii="Verdana" w:hAnsi="Verdana"/>
          <w:sz w:val="24"/>
          <w:szCs w:val="24"/>
        </w:rPr>
        <w:t xml:space="preserve"> d’octobre 1961 qui contraignit ce</w:t>
      </w:r>
      <w:r w:rsidR="00DC5A0B">
        <w:rPr>
          <w:rFonts w:ascii="Verdana" w:hAnsi="Verdana"/>
          <w:sz w:val="24"/>
          <w:szCs w:val="24"/>
        </w:rPr>
        <w:t>s</w:t>
      </w:r>
      <w:r w:rsidR="00525FB3">
        <w:rPr>
          <w:rFonts w:ascii="Verdana" w:hAnsi="Verdana"/>
          <w:sz w:val="24"/>
          <w:szCs w:val="24"/>
        </w:rPr>
        <w:t xml:space="preserve"> même</w:t>
      </w:r>
      <w:r w:rsidR="00DC5A0B">
        <w:rPr>
          <w:rFonts w:ascii="Verdana" w:hAnsi="Verdana"/>
          <w:sz w:val="24"/>
          <w:szCs w:val="24"/>
        </w:rPr>
        <w:t xml:space="preserve">s </w:t>
      </w:r>
      <w:proofErr w:type="spellStart"/>
      <w:r w:rsidR="00DC5A0B">
        <w:rPr>
          <w:rFonts w:ascii="Verdana" w:hAnsi="Verdana"/>
          <w:sz w:val="24"/>
          <w:szCs w:val="24"/>
        </w:rPr>
        <w:t>profes</w:t>
      </w:r>
      <w:r w:rsidR="00D65C79">
        <w:rPr>
          <w:rFonts w:ascii="Verdana" w:hAnsi="Verdana"/>
          <w:sz w:val="24"/>
          <w:szCs w:val="24"/>
        </w:rPr>
        <w:t>-</w:t>
      </w:r>
      <w:r w:rsidR="00DC5A0B">
        <w:rPr>
          <w:rFonts w:ascii="Verdana" w:hAnsi="Verdana"/>
          <w:sz w:val="24"/>
          <w:szCs w:val="24"/>
        </w:rPr>
        <w:t>seurs</w:t>
      </w:r>
      <w:proofErr w:type="spellEnd"/>
      <w:r w:rsidR="00525FB3">
        <w:rPr>
          <w:rFonts w:ascii="Verdana" w:hAnsi="Verdana"/>
          <w:sz w:val="24"/>
          <w:szCs w:val="24"/>
        </w:rPr>
        <w:t xml:space="preserve"> avec </w:t>
      </w:r>
      <w:r w:rsidR="00A25910">
        <w:rPr>
          <w:rFonts w:ascii="Verdana" w:hAnsi="Verdana"/>
          <w:sz w:val="24"/>
          <w:szCs w:val="24"/>
        </w:rPr>
        <w:t>d’autres fonctionnaires à s’exiler</w:t>
      </w:r>
      <w:r w:rsidR="00525FB3">
        <w:rPr>
          <w:rFonts w:ascii="Verdana" w:hAnsi="Verdana"/>
          <w:sz w:val="24"/>
          <w:szCs w:val="24"/>
        </w:rPr>
        <w:t xml:space="preserve"> en France.</w:t>
      </w:r>
    </w:p>
    <w:p w:rsidR="00D311EB" w:rsidRDefault="004F3879" w:rsidP="00256E06">
      <w:pPr>
        <w:pStyle w:val="Sansinterligne"/>
        <w:ind w:right="-426"/>
        <w:jc w:val="both"/>
        <w:rPr>
          <w:rFonts w:ascii="Verdana" w:hAnsi="Verdana"/>
          <w:sz w:val="24"/>
          <w:szCs w:val="24"/>
        </w:rPr>
      </w:pPr>
      <w:r>
        <w:rPr>
          <w:rFonts w:ascii="Verdana" w:hAnsi="Verdana"/>
          <w:sz w:val="24"/>
          <w:szCs w:val="24"/>
        </w:rPr>
        <w:t xml:space="preserve">      Par la suite</w:t>
      </w:r>
      <w:r w:rsidR="00D311EB">
        <w:rPr>
          <w:rFonts w:ascii="Verdana" w:hAnsi="Verdana"/>
          <w:sz w:val="24"/>
          <w:szCs w:val="24"/>
        </w:rPr>
        <w:t>, l’enjeu de notre avenir et les études en France séparèrent toute cette jeunesse pré-estudiantine. Je m’</w:t>
      </w:r>
      <w:r w:rsidR="009320F7">
        <w:rPr>
          <w:rFonts w:ascii="Verdana" w:hAnsi="Verdana"/>
          <w:sz w:val="24"/>
          <w:szCs w:val="24"/>
        </w:rPr>
        <w:t>inscrivis</w:t>
      </w:r>
      <w:r w:rsidR="00D311EB">
        <w:rPr>
          <w:rFonts w:ascii="Verdana" w:hAnsi="Verdana"/>
          <w:sz w:val="24"/>
          <w:szCs w:val="24"/>
        </w:rPr>
        <w:t xml:space="preserve"> en Lettres-Histoire au CLUB</w:t>
      </w:r>
      <w:r w:rsidR="004E79EB">
        <w:rPr>
          <w:rFonts w:ascii="Verdana" w:hAnsi="Verdana"/>
          <w:sz w:val="16"/>
          <w:szCs w:val="16"/>
        </w:rPr>
        <w:t>(3</w:t>
      </w:r>
      <w:r w:rsidR="009320F7" w:rsidRPr="00E9496C">
        <w:rPr>
          <w:rFonts w:ascii="Verdana" w:hAnsi="Verdana"/>
          <w:sz w:val="16"/>
          <w:szCs w:val="16"/>
        </w:rPr>
        <w:t>)</w:t>
      </w:r>
      <w:r w:rsidR="00D311EB">
        <w:rPr>
          <w:rFonts w:ascii="Verdana" w:hAnsi="Verdana"/>
          <w:sz w:val="24"/>
          <w:szCs w:val="24"/>
        </w:rPr>
        <w:t xml:space="preserve"> de Brest puis aux IPES</w:t>
      </w:r>
      <w:r w:rsidR="004E79EB">
        <w:rPr>
          <w:rFonts w:ascii="Verdana" w:hAnsi="Verdana"/>
          <w:sz w:val="16"/>
          <w:szCs w:val="16"/>
        </w:rPr>
        <w:t>(4</w:t>
      </w:r>
      <w:r w:rsidR="009320F7" w:rsidRPr="00E9496C">
        <w:rPr>
          <w:rFonts w:ascii="Verdana" w:hAnsi="Verdana"/>
          <w:sz w:val="16"/>
          <w:szCs w:val="16"/>
        </w:rPr>
        <w:t>)</w:t>
      </w:r>
      <w:r w:rsidR="00D311EB">
        <w:rPr>
          <w:rFonts w:ascii="Verdana" w:hAnsi="Verdana"/>
          <w:sz w:val="24"/>
          <w:szCs w:val="24"/>
        </w:rPr>
        <w:t xml:space="preserve"> de Rennes. </w:t>
      </w:r>
      <w:r w:rsidR="00302FAB">
        <w:rPr>
          <w:rFonts w:ascii="Verdana" w:hAnsi="Verdana"/>
          <w:sz w:val="24"/>
          <w:szCs w:val="24"/>
        </w:rPr>
        <w:t xml:space="preserve">Parallèlement à mon travail en Fac, je militai à la Section de l’AGEG et au Comité </w:t>
      </w:r>
      <w:proofErr w:type="spellStart"/>
      <w:r w:rsidR="00302FAB">
        <w:rPr>
          <w:rFonts w:ascii="Verdana" w:hAnsi="Verdana"/>
          <w:sz w:val="24"/>
          <w:szCs w:val="24"/>
        </w:rPr>
        <w:t>Anti-colonialiste</w:t>
      </w:r>
      <w:proofErr w:type="spellEnd"/>
      <w:r w:rsidR="00302FAB">
        <w:rPr>
          <w:rFonts w:ascii="Verdana" w:hAnsi="Verdana"/>
          <w:sz w:val="24"/>
          <w:szCs w:val="24"/>
        </w:rPr>
        <w:t xml:space="preserve"> composé de Français, de Communistes, d’Algériens, d’Africains subsahariens et de Bretons. </w:t>
      </w:r>
      <w:r w:rsidR="00A00F02">
        <w:rPr>
          <w:rFonts w:ascii="Verdana" w:hAnsi="Verdana"/>
          <w:sz w:val="24"/>
          <w:szCs w:val="24"/>
        </w:rPr>
        <w:t>Je dois dire que c’est à l’Université des Scienc</w:t>
      </w:r>
      <w:r w:rsidR="00B82A21">
        <w:rPr>
          <w:rFonts w:ascii="Verdana" w:hAnsi="Verdana"/>
          <w:sz w:val="24"/>
          <w:szCs w:val="24"/>
        </w:rPr>
        <w:t>es Humaines de cette</w:t>
      </w:r>
      <w:r w:rsidR="00A00F02">
        <w:rPr>
          <w:rFonts w:ascii="Verdana" w:hAnsi="Verdana"/>
          <w:sz w:val="24"/>
          <w:szCs w:val="24"/>
        </w:rPr>
        <w:t xml:space="preserve"> capitale de Bretagne que j’</w:t>
      </w:r>
      <w:r w:rsidR="003A2E5A">
        <w:rPr>
          <w:rFonts w:ascii="Verdana" w:hAnsi="Verdana"/>
          <w:sz w:val="24"/>
          <w:szCs w:val="24"/>
        </w:rPr>
        <w:t xml:space="preserve">acquis une solide formation en philologie, en linguistique appliquée et en </w:t>
      </w:r>
      <w:r w:rsidR="00A00F02">
        <w:rPr>
          <w:rFonts w:ascii="Verdana" w:hAnsi="Verdana"/>
          <w:sz w:val="24"/>
          <w:szCs w:val="24"/>
        </w:rPr>
        <w:t>histoire (cf</w:t>
      </w:r>
      <w:r w:rsidR="003A2E5A">
        <w:rPr>
          <w:rFonts w:ascii="Verdana" w:hAnsi="Verdana"/>
          <w:sz w:val="24"/>
          <w:szCs w:val="24"/>
        </w:rPr>
        <w:t>. M.</w:t>
      </w:r>
      <w:r w:rsidR="002137FE">
        <w:rPr>
          <w:rFonts w:ascii="Verdana" w:hAnsi="Verdana"/>
          <w:sz w:val="24"/>
          <w:szCs w:val="24"/>
        </w:rPr>
        <w:t xml:space="preserve"> </w:t>
      </w:r>
      <w:r w:rsidR="00A00F02">
        <w:rPr>
          <w:rFonts w:ascii="Verdana" w:hAnsi="Verdana"/>
          <w:sz w:val="24"/>
          <w:szCs w:val="24"/>
        </w:rPr>
        <w:t xml:space="preserve">Pierre GOUBERT). Enfin, </w:t>
      </w:r>
      <w:r w:rsidR="00302FAB">
        <w:rPr>
          <w:rFonts w:ascii="Verdana" w:hAnsi="Verdana"/>
          <w:sz w:val="24"/>
          <w:szCs w:val="24"/>
        </w:rPr>
        <w:t xml:space="preserve">en </w:t>
      </w:r>
      <w:proofErr w:type="spellStart"/>
      <w:r w:rsidR="00302FAB">
        <w:rPr>
          <w:rFonts w:ascii="Verdana" w:hAnsi="Verdana"/>
          <w:sz w:val="24"/>
          <w:szCs w:val="24"/>
        </w:rPr>
        <w:t>sep</w:t>
      </w:r>
      <w:r w:rsidR="002137FE">
        <w:rPr>
          <w:rFonts w:ascii="Verdana" w:hAnsi="Verdana"/>
          <w:sz w:val="24"/>
          <w:szCs w:val="24"/>
        </w:rPr>
        <w:t>-</w:t>
      </w:r>
      <w:r w:rsidR="00302FAB">
        <w:rPr>
          <w:rFonts w:ascii="Verdana" w:hAnsi="Verdana"/>
          <w:sz w:val="24"/>
          <w:szCs w:val="24"/>
        </w:rPr>
        <w:t>tembre</w:t>
      </w:r>
      <w:proofErr w:type="spellEnd"/>
      <w:r w:rsidR="00302FAB">
        <w:rPr>
          <w:rFonts w:ascii="Verdana" w:hAnsi="Verdana"/>
          <w:sz w:val="24"/>
          <w:szCs w:val="24"/>
        </w:rPr>
        <w:t xml:space="preserve"> 1966, </w:t>
      </w:r>
      <w:r w:rsidR="00A00F02">
        <w:rPr>
          <w:rFonts w:ascii="Verdana" w:hAnsi="Verdana"/>
          <w:sz w:val="24"/>
          <w:szCs w:val="24"/>
        </w:rPr>
        <w:t xml:space="preserve">je revins avec ma famille sur le </w:t>
      </w:r>
      <w:r w:rsidR="00EF1DB2">
        <w:rPr>
          <w:rFonts w:ascii="Verdana" w:hAnsi="Verdana"/>
          <w:sz w:val="24"/>
          <w:szCs w:val="24"/>
        </w:rPr>
        <w:t xml:space="preserve">paquebot </w:t>
      </w:r>
      <w:r w:rsidR="009320F7">
        <w:rPr>
          <w:rFonts w:ascii="Verdana" w:hAnsi="Verdana"/>
          <w:sz w:val="24"/>
          <w:szCs w:val="24"/>
        </w:rPr>
        <w:t>«</w:t>
      </w:r>
      <w:r w:rsidR="0001193B">
        <w:rPr>
          <w:rFonts w:ascii="Verdana" w:hAnsi="Verdana"/>
          <w:sz w:val="24"/>
          <w:szCs w:val="24"/>
        </w:rPr>
        <w:t xml:space="preserve"> </w:t>
      </w:r>
      <w:r w:rsidR="00A00F02">
        <w:rPr>
          <w:rFonts w:ascii="Verdana" w:hAnsi="Verdana"/>
          <w:sz w:val="24"/>
          <w:szCs w:val="24"/>
        </w:rPr>
        <w:t>Flandre</w:t>
      </w:r>
      <w:r w:rsidR="0001193B">
        <w:rPr>
          <w:rFonts w:ascii="Verdana" w:hAnsi="Verdana"/>
          <w:sz w:val="24"/>
          <w:szCs w:val="24"/>
        </w:rPr>
        <w:t xml:space="preserve"> </w:t>
      </w:r>
      <w:r w:rsidR="00A00F02">
        <w:rPr>
          <w:rFonts w:ascii="Verdana" w:hAnsi="Verdana"/>
          <w:sz w:val="24"/>
          <w:szCs w:val="24"/>
        </w:rPr>
        <w:t>», passant par Porto-</w:t>
      </w:r>
      <w:proofErr w:type="spellStart"/>
      <w:r w:rsidR="00A00F02">
        <w:rPr>
          <w:rFonts w:ascii="Verdana" w:hAnsi="Verdana"/>
          <w:sz w:val="24"/>
          <w:szCs w:val="24"/>
        </w:rPr>
        <w:t>Rico</w:t>
      </w:r>
      <w:proofErr w:type="spellEnd"/>
      <w:r w:rsidR="00A00F02">
        <w:rPr>
          <w:rFonts w:ascii="Verdana" w:hAnsi="Verdana"/>
          <w:sz w:val="24"/>
          <w:szCs w:val="24"/>
        </w:rPr>
        <w:t xml:space="preserve"> afin d’</w:t>
      </w:r>
      <w:r w:rsidR="003A2E5A">
        <w:rPr>
          <w:rFonts w:ascii="Verdana" w:hAnsi="Verdana"/>
          <w:sz w:val="24"/>
          <w:szCs w:val="24"/>
        </w:rPr>
        <w:t>éviter le</w:t>
      </w:r>
      <w:r w:rsidR="00A00F02">
        <w:rPr>
          <w:rFonts w:ascii="Verdana" w:hAnsi="Verdana"/>
          <w:sz w:val="24"/>
          <w:szCs w:val="24"/>
        </w:rPr>
        <w:t xml:space="preserve"> terrible cyclone Inès qui ravagea la Guadeloupe</w:t>
      </w:r>
      <w:r w:rsidR="003A2E5A">
        <w:rPr>
          <w:rFonts w:ascii="Verdana" w:hAnsi="Verdana"/>
          <w:sz w:val="24"/>
          <w:szCs w:val="24"/>
        </w:rPr>
        <w:t>.</w:t>
      </w:r>
      <w:r w:rsidR="009320F7">
        <w:rPr>
          <w:rFonts w:ascii="Verdana" w:hAnsi="Verdana"/>
          <w:sz w:val="24"/>
          <w:szCs w:val="24"/>
        </w:rPr>
        <w:t xml:space="preserve"> Je débarquai dans un pays pour le moins dévasté.</w:t>
      </w:r>
    </w:p>
    <w:p w:rsidR="009320F7" w:rsidRDefault="009320F7" w:rsidP="00256E06">
      <w:pPr>
        <w:pStyle w:val="Sansinterligne"/>
        <w:ind w:right="-426"/>
        <w:jc w:val="both"/>
        <w:rPr>
          <w:rFonts w:ascii="Verdana" w:hAnsi="Verdana"/>
          <w:sz w:val="24"/>
          <w:szCs w:val="24"/>
        </w:rPr>
      </w:pPr>
      <w:r>
        <w:rPr>
          <w:rFonts w:ascii="Verdana" w:hAnsi="Verdana"/>
          <w:sz w:val="24"/>
          <w:szCs w:val="24"/>
        </w:rPr>
        <w:t xml:space="preserve">     </w:t>
      </w:r>
      <w:r w:rsidR="006E712D">
        <w:rPr>
          <w:rFonts w:ascii="Verdana" w:hAnsi="Verdana"/>
          <w:sz w:val="24"/>
          <w:szCs w:val="24"/>
        </w:rPr>
        <w:t>Entre temps, j’avais déjà entendu parler du GONG et lors des grandes vacances de l’année 1963, j’</w:t>
      </w:r>
      <w:r w:rsidR="00B16BBF">
        <w:rPr>
          <w:rFonts w:ascii="Verdana" w:hAnsi="Verdana"/>
          <w:sz w:val="24"/>
          <w:szCs w:val="24"/>
        </w:rPr>
        <w:t xml:space="preserve">avais </w:t>
      </w:r>
      <w:r w:rsidR="006E712D">
        <w:rPr>
          <w:rFonts w:ascii="Verdana" w:hAnsi="Verdana"/>
          <w:sz w:val="24"/>
          <w:szCs w:val="24"/>
        </w:rPr>
        <w:t>assis</w:t>
      </w:r>
      <w:r w:rsidR="00B16BBF">
        <w:rPr>
          <w:rFonts w:ascii="Verdana" w:hAnsi="Verdana"/>
          <w:sz w:val="24"/>
          <w:szCs w:val="24"/>
        </w:rPr>
        <w:t>té</w:t>
      </w:r>
      <w:r w:rsidR="006E712D">
        <w:rPr>
          <w:rFonts w:ascii="Verdana" w:hAnsi="Verdana"/>
          <w:sz w:val="24"/>
          <w:szCs w:val="24"/>
        </w:rPr>
        <w:t xml:space="preserve">, en l’école de Pelletan de Port-Louis, à la création du CPNJG (Comité </w:t>
      </w:r>
      <w:r w:rsidR="00D014E5">
        <w:rPr>
          <w:rFonts w:ascii="Verdana" w:hAnsi="Verdana"/>
          <w:sz w:val="24"/>
          <w:szCs w:val="24"/>
        </w:rPr>
        <w:t xml:space="preserve">Populaire et </w:t>
      </w:r>
      <w:r w:rsidR="006E712D">
        <w:rPr>
          <w:rFonts w:ascii="Verdana" w:hAnsi="Verdana"/>
          <w:sz w:val="24"/>
          <w:szCs w:val="24"/>
        </w:rPr>
        <w:t xml:space="preserve">National de la Jeunesse </w:t>
      </w:r>
      <w:proofErr w:type="spellStart"/>
      <w:r w:rsidR="006E712D">
        <w:rPr>
          <w:rFonts w:ascii="Verdana" w:hAnsi="Verdana"/>
          <w:sz w:val="24"/>
          <w:szCs w:val="24"/>
        </w:rPr>
        <w:t>Guade</w:t>
      </w:r>
      <w:r w:rsidR="00B16BBF">
        <w:rPr>
          <w:rFonts w:ascii="Verdana" w:hAnsi="Verdana"/>
          <w:sz w:val="24"/>
          <w:szCs w:val="24"/>
        </w:rPr>
        <w:t>-</w:t>
      </w:r>
      <w:r w:rsidR="006E712D">
        <w:rPr>
          <w:rFonts w:ascii="Verdana" w:hAnsi="Verdana"/>
          <w:sz w:val="24"/>
          <w:szCs w:val="24"/>
        </w:rPr>
        <w:t>loupéenne</w:t>
      </w:r>
      <w:proofErr w:type="spellEnd"/>
      <w:r w:rsidR="006E712D">
        <w:rPr>
          <w:rFonts w:ascii="Verdana" w:hAnsi="Verdana"/>
          <w:sz w:val="24"/>
          <w:szCs w:val="24"/>
        </w:rPr>
        <w:t xml:space="preserve">) à l’initiative du docteur Jean BARFLEUR. </w:t>
      </w:r>
    </w:p>
    <w:p w:rsidR="00D311EB" w:rsidRDefault="00D311EB" w:rsidP="00256E06">
      <w:pPr>
        <w:pStyle w:val="Sansinterligne"/>
        <w:ind w:right="-426"/>
        <w:jc w:val="both"/>
        <w:rPr>
          <w:rFonts w:ascii="Verdana" w:hAnsi="Verdana"/>
          <w:sz w:val="24"/>
          <w:szCs w:val="24"/>
        </w:rPr>
      </w:pPr>
    </w:p>
    <w:p w:rsidR="00666B5F" w:rsidRDefault="002F4C91" w:rsidP="00256E06">
      <w:pPr>
        <w:pStyle w:val="Sansinterligne"/>
        <w:ind w:right="-426"/>
        <w:jc w:val="both"/>
        <w:rPr>
          <w:rFonts w:ascii="Verdana" w:hAnsi="Verdana"/>
          <w:b/>
          <w:sz w:val="24"/>
          <w:szCs w:val="24"/>
          <w:u w:val="single"/>
        </w:rPr>
      </w:pPr>
      <w:r>
        <w:rPr>
          <w:rFonts w:ascii="Verdana" w:hAnsi="Verdana"/>
          <w:b/>
          <w:sz w:val="24"/>
          <w:szCs w:val="24"/>
          <w:u w:val="single"/>
        </w:rPr>
        <w:t>III. DES SIGNES AVANT-COU</w:t>
      </w:r>
      <w:r w:rsidR="00B82A21" w:rsidRPr="00B82A21">
        <w:rPr>
          <w:rFonts w:ascii="Verdana" w:hAnsi="Verdana"/>
          <w:b/>
          <w:sz w:val="24"/>
          <w:szCs w:val="24"/>
          <w:u w:val="single"/>
        </w:rPr>
        <w:t>REURS</w:t>
      </w:r>
      <w:r w:rsidR="005972BD" w:rsidRPr="00B82A21">
        <w:rPr>
          <w:rFonts w:ascii="Verdana" w:hAnsi="Verdana"/>
          <w:b/>
          <w:sz w:val="24"/>
          <w:szCs w:val="24"/>
          <w:u w:val="single"/>
        </w:rPr>
        <w:t xml:space="preserve"> </w:t>
      </w:r>
    </w:p>
    <w:p w:rsidR="00B82A21" w:rsidRDefault="005972BD" w:rsidP="00256E06">
      <w:pPr>
        <w:pStyle w:val="Sansinterligne"/>
        <w:ind w:right="-426"/>
        <w:jc w:val="both"/>
        <w:rPr>
          <w:rFonts w:ascii="Verdana" w:hAnsi="Verdana"/>
          <w:b/>
          <w:sz w:val="24"/>
          <w:szCs w:val="24"/>
          <w:u w:val="single"/>
        </w:rPr>
      </w:pPr>
      <w:r w:rsidRPr="00B82A21">
        <w:rPr>
          <w:rFonts w:ascii="Verdana" w:hAnsi="Verdana"/>
          <w:b/>
          <w:sz w:val="24"/>
          <w:szCs w:val="24"/>
          <w:u w:val="single"/>
        </w:rPr>
        <w:t xml:space="preserve">      </w:t>
      </w:r>
    </w:p>
    <w:p w:rsidR="00666B5F" w:rsidRDefault="00B82A21" w:rsidP="00256E06">
      <w:pPr>
        <w:pStyle w:val="Sansinterligne"/>
        <w:ind w:right="-426"/>
        <w:jc w:val="both"/>
        <w:rPr>
          <w:rFonts w:ascii="Verdana" w:hAnsi="Verdana"/>
          <w:sz w:val="24"/>
          <w:szCs w:val="24"/>
        </w:rPr>
      </w:pPr>
      <w:r w:rsidRPr="00B82A21">
        <w:rPr>
          <w:rFonts w:ascii="Verdana" w:hAnsi="Verdana"/>
          <w:sz w:val="24"/>
          <w:szCs w:val="24"/>
        </w:rPr>
        <w:t xml:space="preserve">      </w:t>
      </w:r>
      <w:r w:rsidR="00666B5F">
        <w:rPr>
          <w:rFonts w:ascii="Verdana" w:hAnsi="Verdana"/>
          <w:sz w:val="24"/>
          <w:szCs w:val="24"/>
        </w:rPr>
        <w:t xml:space="preserve"> </w:t>
      </w:r>
      <w:r w:rsidRPr="00B82A21">
        <w:rPr>
          <w:rFonts w:ascii="Verdana" w:hAnsi="Verdana"/>
          <w:sz w:val="24"/>
          <w:szCs w:val="24"/>
        </w:rPr>
        <w:t>Avec le recul</w:t>
      </w:r>
      <w:r w:rsidR="00A41F46">
        <w:rPr>
          <w:rFonts w:ascii="Verdana" w:hAnsi="Verdana"/>
          <w:sz w:val="24"/>
          <w:szCs w:val="24"/>
        </w:rPr>
        <w:t xml:space="preserve"> du temps – un demi-siècle,</w:t>
      </w:r>
      <w:r>
        <w:rPr>
          <w:rFonts w:ascii="Verdana" w:hAnsi="Verdana"/>
          <w:sz w:val="24"/>
          <w:szCs w:val="24"/>
        </w:rPr>
        <w:t xml:space="preserve"> à 79 ans – je suis bien incapable d’évaluer tout-ce-que-je-ne</w:t>
      </w:r>
      <w:r w:rsidR="000819AD">
        <w:rPr>
          <w:rFonts w:ascii="Verdana" w:hAnsi="Verdana"/>
          <w:sz w:val="24"/>
          <w:szCs w:val="24"/>
        </w:rPr>
        <w:t>-</w:t>
      </w:r>
      <w:r w:rsidR="00713DF8">
        <w:rPr>
          <w:rFonts w:ascii="Verdana" w:hAnsi="Verdana"/>
          <w:sz w:val="24"/>
          <w:szCs w:val="24"/>
        </w:rPr>
        <w:t>savais-pas (et que je prétendais savoir),</w:t>
      </w:r>
      <w:r>
        <w:rPr>
          <w:rFonts w:ascii="Verdana" w:hAnsi="Verdana"/>
          <w:sz w:val="24"/>
          <w:szCs w:val="24"/>
        </w:rPr>
        <w:t xml:space="preserve"> dans quel bain idéologique d’incertitudes</w:t>
      </w:r>
      <w:r w:rsidR="000D164F" w:rsidRPr="00B82A21">
        <w:rPr>
          <w:rFonts w:ascii="Verdana" w:hAnsi="Verdana"/>
          <w:sz w:val="24"/>
          <w:szCs w:val="24"/>
        </w:rPr>
        <w:t xml:space="preserve"> </w:t>
      </w:r>
      <w:r>
        <w:rPr>
          <w:rFonts w:ascii="Verdana" w:hAnsi="Verdana"/>
          <w:sz w:val="24"/>
          <w:szCs w:val="24"/>
        </w:rPr>
        <w:t>et d’illusion</w:t>
      </w:r>
      <w:r w:rsidR="00F93F09">
        <w:rPr>
          <w:rFonts w:ascii="Verdana" w:hAnsi="Verdana"/>
          <w:sz w:val="24"/>
          <w:szCs w:val="24"/>
        </w:rPr>
        <w:t xml:space="preserve">s </w:t>
      </w:r>
      <w:r>
        <w:rPr>
          <w:rFonts w:ascii="Verdana" w:hAnsi="Verdana"/>
          <w:sz w:val="24"/>
          <w:szCs w:val="24"/>
        </w:rPr>
        <w:t xml:space="preserve"> j’étais plongé</w:t>
      </w:r>
      <w:r w:rsidR="000819AD">
        <w:rPr>
          <w:rFonts w:ascii="Verdana" w:hAnsi="Verdana"/>
          <w:sz w:val="24"/>
          <w:szCs w:val="24"/>
        </w:rPr>
        <w:t xml:space="preserve"> en revenant dans ma patrie</w:t>
      </w:r>
      <w:r>
        <w:rPr>
          <w:rFonts w:ascii="Verdana" w:hAnsi="Verdana"/>
          <w:sz w:val="24"/>
          <w:szCs w:val="24"/>
        </w:rPr>
        <w:t xml:space="preserve">. </w:t>
      </w:r>
      <w:r w:rsidR="00713DF8">
        <w:rPr>
          <w:rFonts w:ascii="Verdana" w:hAnsi="Verdana"/>
          <w:sz w:val="24"/>
          <w:szCs w:val="24"/>
        </w:rPr>
        <w:t>En octobre 1966, les rumeurs et les propos</w:t>
      </w:r>
      <w:r w:rsidR="00F93F09">
        <w:rPr>
          <w:rFonts w:ascii="Verdana" w:hAnsi="Verdana"/>
          <w:sz w:val="24"/>
          <w:szCs w:val="24"/>
        </w:rPr>
        <w:t xml:space="preserve"> politi</w:t>
      </w:r>
      <w:r w:rsidR="00713DF8">
        <w:rPr>
          <w:rFonts w:ascii="Verdana" w:hAnsi="Verdana"/>
          <w:sz w:val="24"/>
          <w:szCs w:val="24"/>
        </w:rPr>
        <w:t>ques tournaient autour de la scission au sein du PCG. Mes études</w:t>
      </w:r>
      <w:r w:rsidR="000819AD">
        <w:rPr>
          <w:rFonts w:ascii="Verdana" w:hAnsi="Verdana"/>
          <w:sz w:val="24"/>
          <w:szCs w:val="24"/>
        </w:rPr>
        <w:t xml:space="preserve"> d’histoire</w:t>
      </w:r>
      <w:r w:rsidR="00713DF8">
        <w:rPr>
          <w:rFonts w:ascii="Verdana" w:hAnsi="Verdana"/>
          <w:sz w:val="24"/>
          <w:szCs w:val="24"/>
        </w:rPr>
        <w:t xml:space="preserve"> avaient renforcé</w:t>
      </w:r>
      <w:r w:rsidR="00F93F09">
        <w:rPr>
          <w:rFonts w:ascii="Verdana" w:hAnsi="Verdana"/>
          <w:sz w:val="24"/>
          <w:szCs w:val="24"/>
        </w:rPr>
        <w:t xml:space="preserve"> en moi</w:t>
      </w:r>
      <w:r w:rsidR="00713DF8">
        <w:rPr>
          <w:rFonts w:ascii="Verdana" w:hAnsi="Verdana"/>
          <w:sz w:val="24"/>
          <w:szCs w:val="24"/>
        </w:rPr>
        <w:t xml:space="preserve"> des convictions marxistes</w:t>
      </w:r>
      <w:r w:rsidR="000D164F" w:rsidRPr="00B82A21">
        <w:rPr>
          <w:rFonts w:ascii="Verdana" w:hAnsi="Verdana"/>
          <w:sz w:val="24"/>
          <w:szCs w:val="24"/>
        </w:rPr>
        <w:t xml:space="preserve"> </w:t>
      </w:r>
      <w:r w:rsidR="00713DF8">
        <w:rPr>
          <w:rFonts w:ascii="Verdana" w:hAnsi="Verdana"/>
          <w:sz w:val="24"/>
          <w:szCs w:val="24"/>
        </w:rPr>
        <w:t xml:space="preserve">et, petit à petit, j’en vins à tisser des contacts avec des lycéens et des étudiants et à adhérer au </w:t>
      </w:r>
      <w:r w:rsidR="00D014E5">
        <w:rPr>
          <w:rFonts w:ascii="Verdana" w:hAnsi="Verdana"/>
          <w:sz w:val="24"/>
          <w:szCs w:val="24"/>
        </w:rPr>
        <w:t>CCEG (Cercle Culturel des Etudia</w:t>
      </w:r>
      <w:r w:rsidR="00713DF8">
        <w:rPr>
          <w:rFonts w:ascii="Verdana" w:hAnsi="Verdana"/>
          <w:sz w:val="24"/>
          <w:szCs w:val="24"/>
        </w:rPr>
        <w:t xml:space="preserve">nts Guadeloupéens). </w:t>
      </w:r>
      <w:r w:rsidR="00D014E5">
        <w:rPr>
          <w:rFonts w:ascii="Verdana" w:hAnsi="Verdana"/>
          <w:sz w:val="24"/>
          <w:szCs w:val="24"/>
        </w:rPr>
        <w:t>Je tentai de fonder</w:t>
      </w:r>
      <w:r w:rsidR="00B16BBF">
        <w:rPr>
          <w:rFonts w:ascii="Verdana" w:hAnsi="Verdana"/>
          <w:sz w:val="24"/>
          <w:szCs w:val="24"/>
        </w:rPr>
        <w:t xml:space="preserve"> chez moi</w:t>
      </w:r>
      <w:r w:rsidR="00D014E5">
        <w:rPr>
          <w:rFonts w:ascii="Verdana" w:hAnsi="Verdana"/>
          <w:sz w:val="24"/>
          <w:szCs w:val="24"/>
        </w:rPr>
        <w:t xml:space="preserve"> un petit cercle</w:t>
      </w:r>
      <w:r w:rsidR="000D164F" w:rsidRPr="00B82A21">
        <w:rPr>
          <w:rFonts w:ascii="Verdana" w:hAnsi="Verdana"/>
          <w:sz w:val="24"/>
          <w:szCs w:val="24"/>
        </w:rPr>
        <w:t xml:space="preserve"> </w:t>
      </w:r>
      <w:r w:rsidR="00D014E5">
        <w:rPr>
          <w:rFonts w:ascii="Verdana" w:hAnsi="Verdana"/>
          <w:sz w:val="24"/>
          <w:szCs w:val="24"/>
        </w:rPr>
        <w:t>de réflexion, initiative</w:t>
      </w:r>
      <w:r w:rsidR="00CA64B4">
        <w:rPr>
          <w:rFonts w:ascii="Verdana" w:hAnsi="Verdana"/>
          <w:sz w:val="24"/>
          <w:szCs w:val="24"/>
        </w:rPr>
        <w:t xml:space="preserve"> livresque</w:t>
      </w:r>
      <w:r w:rsidR="00D014E5">
        <w:rPr>
          <w:rFonts w:ascii="Verdana" w:hAnsi="Verdana"/>
          <w:sz w:val="24"/>
          <w:szCs w:val="24"/>
        </w:rPr>
        <w:t xml:space="preserve"> </w:t>
      </w:r>
      <w:r w:rsidR="000819AD">
        <w:rPr>
          <w:rFonts w:ascii="Verdana" w:hAnsi="Verdana"/>
          <w:sz w:val="24"/>
          <w:szCs w:val="24"/>
        </w:rPr>
        <w:t xml:space="preserve">qui fut </w:t>
      </w:r>
      <w:r w:rsidR="00D014E5">
        <w:rPr>
          <w:rFonts w:ascii="Verdana" w:hAnsi="Verdana"/>
          <w:sz w:val="24"/>
          <w:szCs w:val="24"/>
        </w:rPr>
        <w:t>sans lendemain.</w:t>
      </w:r>
      <w:r w:rsidR="00CA64B4">
        <w:rPr>
          <w:rFonts w:ascii="Verdana" w:hAnsi="Verdana"/>
          <w:sz w:val="24"/>
          <w:szCs w:val="24"/>
        </w:rPr>
        <w:t xml:space="preserve"> Par contre, au CCEG, l’ambiance de discussions e</w:t>
      </w:r>
      <w:r w:rsidR="00CA25C4">
        <w:rPr>
          <w:rFonts w:ascii="Verdana" w:hAnsi="Verdana"/>
          <w:sz w:val="24"/>
          <w:szCs w:val="24"/>
        </w:rPr>
        <w:t>t d’échanges s’avérait fructueuse</w:t>
      </w:r>
      <w:r w:rsidR="00CA64B4">
        <w:rPr>
          <w:rFonts w:ascii="Verdana" w:hAnsi="Verdana"/>
          <w:sz w:val="24"/>
          <w:szCs w:val="24"/>
        </w:rPr>
        <w:t xml:space="preserve">. Nous étions en coopération culturelle avec un groupe de Basse-Terre qu’animait un jeune prof de philo de </w:t>
      </w:r>
      <w:proofErr w:type="spellStart"/>
      <w:r w:rsidR="00CA64B4">
        <w:rPr>
          <w:rFonts w:ascii="Verdana" w:hAnsi="Verdana"/>
          <w:sz w:val="24"/>
          <w:szCs w:val="24"/>
        </w:rPr>
        <w:t>Gerville</w:t>
      </w:r>
      <w:proofErr w:type="spellEnd"/>
      <w:r w:rsidR="00CA64B4">
        <w:rPr>
          <w:rFonts w:ascii="Verdana" w:hAnsi="Verdana"/>
          <w:sz w:val="24"/>
          <w:szCs w:val="24"/>
        </w:rPr>
        <w:t>-</w:t>
      </w:r>
      <w:proofErr w:type="spellStart"/>
      <w:r w:rsidR="00CA64B4">
        <w:rPr>
          <w:rFonts w:ascii="Verdana" w:hAnsi="Verdana"/>
          <w:sz w:val="24"/>
          <w:szCs w:val="24"/>
        </w:rPr>
        <w:t>Réache</w:t>
      </w:r>
      <w:proofErr w:type="spellEnd"/>
      <w:r w:rsidR="00CA64B4">
        <w:rPr>
          <w:rFonts w:ascii="Verdana" w:hAnsi="Verdana"/>
          <w:sz w:val="24"/>
          <w:szCs w:val="24"/>
        </w:rPr>
        <w:t xml:space="preserve">, Laurent FARRUGIA. Nous avions des manifestations artistiques (cf. déclamation de poésies franco-caribéennes et africaines). Parmi les nombreux </w:t>
      </w:r>
      <w:r w:rsidR="005D0F01">
        <w:rPr>
          <w:rFonts w:ascii="Verdana" w:hAnsi="Verdana"/>
          <w:sz w:val="24"/>
          <w:szCs w:val="24"/>
        </w:rPr>
        <w:t xml:space="preserve">membres </w:t>
      </w:r>
      <w:r w:rsidR="00CA64B4">
        <w:rPr>
          <w:rFonts w:ascii="Verdana" w:hAnsi="Verdana"/>
          <w:sz w:val="24"/>
          <w:szCs w:val="24"/>
        </w:rPr>
        <w:t xml:space="preserve">actifs </w:t>
      </w:r>
    </w:p>
    <w:p w:rsidR="00666B5F" w:rsidRDefault="00666B5F" w:rsidP="00256E06">
      <w:pPr>
        <w:pStyle w:val="Sansinterligne"/>
        <w:ind w:right="-426"/>
        <w:jc w:val="both"/>
        <w:rPr>
          <w:rFonts w:ascii="Verdana" w:hAnsi="Verdana"/>
          <w:sz w:val="24"/>
          <w:szCs w:val="24"/>
        </w:rPr>
      </w:pPr>
    </w:p>
    <w:p w:rsidR="00666B5F" w:rsidRDefault="00666B5F" w:rsidP="00256E06">
      <w:pPr>
        <w:pStyle w:val="Sansinterligne"/>
        <w:ind w:right="-426"/>
        <w:jc w:val="both"/>
        <w:rPr>
          <w:rFonts w:ascii="Verdana" w:hAnsi="Verdana"/>
          <w:sz w:val="24"/>
          <w:szCs w:val="24"/>
        </w:rPr>
      </w:pPr>
      <w:r>
        <w:rPr>
          <w:rFonts w:ascii="Verdana" w:hAnsi="Verdana"/>
          <w:sz w:val="24"/>
          <w:szCs w:val="24"/>
        </w:rPr>
        <w:t xml:space="preserve">                                                    .4.</w:t>
      </w:r>
    </w:p>
    <w:p w:rsidR="00111108" w:rsidRDefault="00666B5F" w:rsidP="00256E06">
      <w:pPr>
        <w:pStyle w:val="Sansinterligne"/>
        <w:ind w:right="-426"/>
        <w:jc w:val="both"/>
        <w:rPr>
          <w:rFonts w:ascii="Verdana" w:hAnsi="Verdana"/>
          <w:sz w:val="24"/>
          <w:szCs w:val="24"/>
        </w:rPr>
      </w:pPr>
      <w:r>
        <w:rPr>
          <w:rFonts w:ascii="Verdana" w:hAnsi="Verdana"/>
          <w:sz w:val="24"/>
          <w:szCs w:val="24"/>
        </w:rPr>
        <w:t xml:space="preserve">                                                                                                                                        </w:t>
      </w:r>
      <w:r w:rsidR="00CA64B4">
        <w:rPr>
          <w:rFonts w:ascii="Verdana" w:hAnsi="Verdana"/>
          <w:sz w:val="24"/>
          <w:szCs w:val="24"/>
        </w:rPr>
        <w:t>de ce cercle et qu’il faut que l’histoire retienne, je</w:t>
      </w:r>
      <w:r w:rsidR="00367D42">
        <w:rPr>
          <w:rFonts w:ascii="Verdana" w:hAnsi="Verdana"/>
          <w:sz w:val="24"/>
          <w:szCs w:val="24"/>
        </w:rPr>
        <w:t xml:space="preserve"> puis cit</w:t>
      </w:r>
      <w:r w:rsidR="00CA64B4">
        <w:rPr>
          <w:rFonts w:ascii="Verdana" w:hAnsi="Verdana"/>
          <w:sz w:val="24"/>
          <w:szCs w:val="24"/>
        </w:rPr>
        <w:t>er Jean-Claude COURBAIN</w:t>
      </w:r>
      <w:r w:rsidR="00367D42">
        <w:rPr>
          <w:rFonts w:ascii="Verdana" w:hAnsi="Verdana"/>
          <w:sz w:val="24"/>
          <w:szCs w:val="24"/>
        </w:rPr>
        <w:t>*</w:t>
      </w:r>
      <w:r w:rsidR="00CA64B4">
        <w:rPr>
          <w:rFonts w:ascii="Verdana" w:hAnsi="Verdana"/>
          <w:sz w:val="24"/>
          <w:szCs w:val="24"/>
        </w:rPr>
        <w:t>, Armand BASTIDE</w:t>
      </w:r>
      <w:r w:rsidR="00367D42">
        <w:rPr>
          <w:rFonts w:ascii="Verdana" w:hAnsi="Verdana"/>
          <w:sz w:val="24"/>
          <w:szCs w:val="24"/>
        </w:rPr>
        <w:t>*</w:t>
      </w:r>
      <w:r w:rsidR="00CA64B4">
        <w:rPr>
          <w:rFonts w:ascii="Verdana" w:hAnsi="Verdana"/>
          <w:sz w:val="24"/>
          <w:szCs w:val="24"/>
        </w:rPr>
        <w:t>,</w:t>
      </w:r>
      <w:r w:rsidR="00BB6C01">
        <w:rPr>
          <w:rFonts w:ascii="Verdana" w:hAnsi="Verdana"/>
          <w:sz w:val="24"/>
          <w:szCs w:val="24"/>
        </w:rPr>
        <w:t xml:space="preserve"> </w:t>
      </w:r>
      <w:proofErr w:type="spellStart"/>
      <w:r w:rsidR="00111108">
        <w:rPr>
          <w:rFonts w:ascii="Verdana" w:hAnsi="Verdana"/>
          <w:sz w:val="24"/>
          <w:szCs w:val="24"/>
        </w:rPr>
        <w:t>Rosan</w:t>
      </w:r>
      <w:proofErr w:type="spellEnd"/>
      <w:r w:rsidR="00111108">
        <w:rPr>
          <w:rFonts w:ascii="Verdana" w:hAnsi="Verdana"/>
          <w:sz w:val="24"/>
          <w:szCs w:val="24"/>
        </w:rPr>
        <w:t xml:space="preserve"> LANCREROT, Annick FOURNIL, Alex BANGOU</w:t>
      </w:r>
      <w:r w:rsidR="00367D42">
        <w:rPr>
          <w:rFonts w:ascii="Verdana" w:hAnsi="Verdana"/>
          <w:sz w:val="24"/>
          <w:szCs w:val="24"/>
        </w:rPr>
        <w:t>*</w:t>
      </w:r>
      <w:r w:rsidR="005D0F01">
        <w:rPr>
          <w:rFonts w:ascii="Verdana" w:hAnsi="Verdana"/>
          <w:sz w:val="24"/>
          <w:szCs w:val="24"/>
        </w:rPr>
        <w:t>,</w:t>
      </w:r>
      <w:r w:rsidR="00111108">
        <w:rPr>
          <w:rFonts w:ascii="Verdana" w:hAnsi="Verdana"/>
          <w:sz w:val="24"/>
          <w:szCs w:val="24"/>
        </w:rPr>
        <w:t xml:space="preserve"> les frères NIRELEP, les sœurs DAHOMAY, </w:t>
      </w:r>
      <w:r w:rsidR="009A2A54">
        <w:rPr>
          <w:rFonts w:ascii="Verdana" w:hAnsi="Verdana"/>
          <w:sz w:val="24"/>
          <w:szCs w:val="24"/>
        </w:rPr>
        <w:t>Jen</w:t>
      </w:r>
      <w:r w:rsidR="00091898">
        <w:rPr>
          <w:rFonts w:ascii="Verdana" w:hAnsi="Verdana"/>
          <w:sz w:val="24"/>
          <w:szCs w:val="24"/>
        </w:rPr>
        <w:t xml:space="preserve">ny ARCHIMÈDE, </w:t>
      </w:r>
      <w:r w:rsidR="005D0F01">
        <w:rPr>
          <w:rFonts w:ascii="Verdana" w:hAnsi="Verdana"/>
          <w:sz w:val="24"/>
          <w:szCs w:val="24"/>
        </w:rPr>
        <w:t xml:space="preserve">Ariane BROUSSILLON, </w:t>
      </w:r>
      <w:r w:rsidR="00111108">
        <w:rPr>
          <w:rFonts w:ascii="Verdana" w:hAnsi="Verdana"/>
          <w:sz w:val="24"/>
          <w:szCs w:val="24"/>
        </w:rPr>
        <w:t>Emile ERNATUS,</w:t>
      </w:r>
      <w:r w:rsidR="00091898">
        <w:rPr>
          <w:rFonts w:ascii="Verdana" w:hAnsi="Verdana"/>
          <w:sz w:val="24"/>
          <w:szCs w:val="24"/>
        </w:rPr>
        <w:t xml:space="preserve"> Frantz DUHAMEL, Maryse FÉLICITÉ, </w:t>
      </w:r>
      <w:r w:rsidR="00111108">
        <w:rPr>
          <w:rFonts w:ascii="Verdana" w:hAnsi="Verdana"/>
          <w:sz w:val="24"/>
          <w:szCs w:val="24"/>
        </w:rPr>
        <w:t>Georges LARISSE</w:t>
      </w:r>
      <w:r w:rsidR="00367D42">
        <w:rPr>
          <w:rFonts w:ascii="Verdana" w:hAnsi="Verdana"/>
          <w:sz w:val="24"/>
          <w:szCs w:val="24"/>
        </w:rPr>
        <w:t>*</w:t>
      </w:r>
      <w:r w:rsidR="00111108">
        <w:rPr>
          <w:rFonts w:ascii="Verdana" w:hAnsi="Verdana"/>
          <w:sz w:val="24"/>
          <w:szCs w:val="24"/>
        </w:rPr>
        <w:t>, etc</w:t>
      </w:r>
      <w:proofErr w:type="gramStart"/>
      <w:r w:rsidR="00111108">
        <w:rPr>
          <w:rFonts w:ascii="Verdana" w:hAnsi="Verdana"/>
          <w:sz w:val="24"/>
          <w:szCs w:val="24"/>
        </w:rPr>
        <w:t>.</w:t>
      </w:r>
      <w:r w:rsidR="00F93F09">
        <w:rPr>
          <w:rFonts w:ascii="Verdana" w:hAnsi="Verdana"/>
          <w:sz w:val="24"/>
          <w:szCs w:val="24"/>
        </w:rPr>
        <w:t>.</w:t>
      </w:r>
      <w:proofErr w:type="gramEnd"/>
      <w:r w:rsidR="00367D42">
        <w:rPr>
          <w:rFonts w:ascii="Verdana" w:hAnsi="Verdana"/>
          <w:sz w:val="24"/>
          <w:szCs w:val="24"/>
        </w:rPr>
        <w:t xml:space="preserve"> </w:t>
      </w:r>
      <w:r w:rsidR="005D0F01">
        <w:rPr>
          <w:rFonts w:ascii="Verdana" w:hAnsi="Verdana"/>
          <w:sz w:val="24"/>
          <w:szCs w:val="24"/>
        </w:rPr>
        <w:t>Toute cette jeunesse était</w:t>
      </w:r>
      <w:r w:rsidR="00111108">
        <w:rPr>
          <w:rFonts w:ascii="Verdana" w:hAnsi="Verdana"/>
          <w:sz w:val="24"/>
          <w:szCs w:val="24"/>
        </w:rPr>
        <w:t xml:space="preserve"> manifestement en quête d’une identité, par rapport au pays, à son histoire, à sa culture et</w:t>
      </w:r>
      <w:r w:rsidR="00330FAE">
        <w:rPr>
          <w:rFonts w:ascii="Verdana" w:hAnsi="Verdana"/>
          <w:sz w:val="24"/>
          <w:szCs w:val="24"/>
        </w:rPr>
        <w:t xml:space="preserve"> au</w:t>
      </w:r>
      <w:r w:rsidR="00111108">
        <w:rPr>
          <w:rFonts w:ascii="Verdana" w:hAnsi="Verdana"/>
          <w:sz w:val="24"/>
          <w:szCs w:val="24"/>
        </w:rPr>
        <w:t xml:space="preserve"> poids </w:t>
      </w:r>
      <w:r w:rsidR="00330FAE">
        <w:rPr>
          <w:rFonts w:ascii="Verdana" w:hAnsi="Verdana"/>
          <w:sz w:val="24"/>
          <w:szCs w:val="24"/>
        </w:rPr>
        <w:t xml:space="preserve">assimilationniste </w:t>
      </w:r>
      <w:r w:rsidR="00111108">
        <w:rPr>
          <w:rFonts w:ascii="Verdana" w:hAnsi="Verdana"/>
          <w:sz w:val="24"/>
          <w:szCs w:val="24"/>
        </w:rPr>
        <w:t>que l’Ecole français</w:t>
      </w:r>
      <w:r w:rsidR="005D0F01">
        <w:rPr>
          <w:rFonts w:ascii="Verdana" w:hAnsi="Verdana"/>
          <w:sz w:val="24"/>
          <w:szCs w:val="24"/>
        </w:rPr>
        <w:t>e leur</w:t>
      </w:r>
      <w:r w:rsidR="00330FAE">
        <w:rPr>
          <w:rFonts w:ascii="Verdana" w:hAnsi="Verdana"/>
          <w:sz w:val="24"/>
          <w:szCs w:val="24"/>
        </w:rPr>
        <w:t xml:space="preserve"> assé</w:t>
      </w:r>
      <w:r w:rsidR="00111108">
        <w:rPr>
          <w:rFonts w:ascii="Verdana" w:hAnsi="Verdana"/>
          <w:sz w:val="24"/>
          <w:szCs w:val="24"/>
        </w:rPr>
        <w:t>nait.</w:t>
      </w:r>
      <w:r w:rsidR="005D0F01">
        <w:rPr>
          <w:rFonts w:ascii="Verdana" w:hAnsi="Verdana"/>
          <w:sz w:val="24"/>
          <w:szCs w:val="24"/>
        </w:rPr>
        <w:t xml:space="preserve"> Les évènements de mai 1967 allaien</w:t>
      </w:r>
      <w:r w:rsidR="00367D42">
        <w:rPr>
          <w:rFonts w:ascii="Verdana" w:hAnsi="Verdana"/>
          <w:sz w:val="24"/>
          <w:szCs w:val="24"/>
        </w:rPr>
        <w:t>t soumettre ce cercle de</w:t>
      </w:r>
      <w:r w:rsidR="005D0F01">
        <w:rPr>
          <w:rFonts w:ascii="Verdana" w:hAnsi="Verdana"/>
          <w:sz w:val="24"/>
          <w:szCs w:val="24"/>
        </w:rPr>
        <w:t xml:space="preserve"> jeunes</w:t>
      </w:r>
      <w:r w:rsidR="00367D42">
        <w:rPr>
          <w:rFonts w:ascii="Verdana" w:hAnsi="Verdana"/>
          <w:sz w:val="24"/>
          <w:szCs w:val="24"/>
        </w:rPr>
        <w:t xml:space="preserve"> pionniers à l’épreuve du feu</w:t>
      </w:r>
      <w:r w:rsidR="005D0F01">
        <w:rPr>
          <w:rFonts w:ascii="Verdana" w:hAnsi="Verdana"/>
          <w:sz w:val="24"/>
          <w:szCs w:val="24"/>
        </w:rPr>
        <w:t xml:space="preserve"> et celui-ci</w:t>
      </w:r>
      <w:r w:rsidR="00367D42">
        <w:rPr>
          <w:rFonts w:ascii="Verdana" w:hAnsi="Verdana"/>
          <w:sz w:val="24"/>
          <w:szCs w:val="24"/>
        </w:rPr>
        <w:t xml:space="preserve"> saura individuellement</w:t>
      </w:r>
      <w:r w:rsidR="00653DC7">
        <w:rPr>
          <w:rFonts w:ascii="Verdana" w:hAnsi="Verdana"/>
          <w:sz w:val="24"/>
          <w:szCs w:val="24"/>
        </w:rPr>
        <w:t xml:space="preserve"> </w:t>
      </w:r>
      <w:r w:rsidR="00367D42">
        <w:rPr>
          <w:rFonts w:ascii="Verdana" w:hAnsi="Verdana"/>
          <w:sz w:val="24"/>
          <w:szCs w:val="24"/>
        </w:rPr>
        <w:t>résister.</w:t>
      </w:r>
      <w:r w:rsidR="00653DC7">
        <w:rPr>
          <w:rFonts w:ascii="Verdana" w:hAnsi="Verdana"/>
          <w:sz w:val="24"/>
          <w:szCs w:val="24"/>
        </w:rPr>
        <w:t xml:space="preserve"> </w:t>
      </w:r>
    </w:p>
    <w:p w:rsidR="009C1E2D" w:rsidRDefault="009C1E2D" w:rsidP="00256E06">
      <w:pPr>
        <w:pStyle w:val="Sansinterligne"/>
        <w:ind w:right="-426"/>
        <w:jc w:val="both"/>
        <w:rPr>
          <w:rFonts w:ascii="Verdana" w:hAnsi="Verdana"/>
          <w:sz w:val="24"/>
          <w:szCs w:val="24"/>
        </w:rPr>
      </w:pPr>
      <w:r>
        <w:rPr>
          <w:rFonts w:ascii="Verdana" w:hAnsi="Verdana"/>
          <w:sz w:val="24"/>
          <w:szCs w:val="24"/>
        </w:rPr>
        <w:t xml:space="preserve">      Il faut savoir qu’en ce temps-là, le Parti Communiste était électoralement, voire syndicalement, très puissant, même si la Municipalité de P</w:t>
      </w:r>
      <w:r w:rsidR="00091898">
        <w:rPr>
          <w:rFonts w:ascii="Verdana" w:hAnsi="Verdana"/>
          <w:sz w:val="24"/>
          <w:szCs w:val="24"/>
        </w:rPr>
        <w:t>ointe-à-Pitre en contrôlait la D</w:t>
      </w:r>
      <w:r>
        <w:rPr>
          <w:rFonts w:ascii="Verdana" w:hAnsi="Verdana"/>
          <w:sz w:val="24"/>
          <w:szCs w:val="24"/>
        </w:rPr>
        <w:t>irection. En avril 1965, un Front pour l’Autonomie avait été créé, comme le raconte Eugène PLUMASSEAU dans son témoignage de 2007. Ce Front comprenait 5 organisat</w:t>
      </w:r>
      <w:r w:rsidR="0072792F">
        <w:rPr>
          <w:rFonts w:ascii="Verdana" w:hAnsi="Verdana"/>
          <w:sz w:val="24"/>
          <w:szCs w:val="24"/>
        </w:rPr>
        <w:t xml:space="preserve">ions dont le GONG, le CPNJG et </w:t>
      </w:r>
      <w:r>
        <w:rPr>
          <w:rFonts w:ascii="Verdana" w:hAnsi="Verdana"/>
          <w:sz w:val="24"/>
          <w:szCs w:val="24"/>
        </w:rPr>
        <w:t xml:space="preserve">le « Progrès Social », journal des frères </w:t>
      </w:r>
      <w:proofErr w:type="gramStart"/>
      <w:r>
        <w:rPr>
          <w:rFonts w:ascii="Verdana" w:hAnsi="Verdana"/>
          <w:sz w:val="24"/>
          <w:szCs w:val="24"/>
        </w:rPr>
        <w:t>RODES</w:t>
      </w:r>
      <w:proofErr w:type="gramEnd"/>
      <w:r>
        <w:rPr>
          <w:rFonts w:ascii="Verdana" w:hAnsi="Verdana"/>
          <w:sz w:val="24"/>
          <w:szCs w:val="24"/>
        </w:rPr>
        <w:t xml:space="preserve">. Or, lors des élections présidentielles </w:t>
      </w:r>
      <w:proofErr w:type="spellStart"/>
      <w:r>
        <w:rPr>
          <w:rFonts w:ascii="Verdana" w:hAnsi="Verdana"/>
          <w:sz w:val="24"/>
          <w:szCs w:val="24"/>
        </w:rPr>
        <w:t>fran-çaises</w:t>
      </w:r>
      <w:proofErr w:type="spellEnd"/>
      <w:r w:rsidR="00DB1AEE">
        <w:rPr>
          <w:rFonts w:ascii="Verdana" w:hAnsi="Verdana"/>
          <w:sz w:val="24"/>
          <w:szCs w:val="24"/>
        </w:rPr>
        <w:t xml:space="preserve"> de 1965</w:t>
      </w:r>
      <w:r>
        <w:rPr>
          <w:rFonts w:ascii="Verdana" w:hAnsi="Verdana"/>
          <w:sz w:val="24"/>
          <w:szCs w:val="24"/>
        </w:rPr>
        <w:t xml:space="preserve"> opposant MITTERRAND à DE GAULLE</w:t>
      </w:r>
      <w:r w:rsidR="00DB1AEE">
        <w:rPr>
          <w:rFonts w:ascii="Verdana" w:hAnsi="Verdana"/>
          <w:sz w:val="24"/>
          <w:szCs w:val="24"/>
        </w:rPr>
        <w:t>, le Front décida de prôner l’abstention. Le PCG, lu</w:t>
      </w:r>
      <w:r w:rsidR="00D117B9">
        <w:rPr>
          <w:rFonts w:ascii="Verdana" w:hAnsi="Verdana"/>
          <w:sz w:val="24"/>
          <w:szCs w:val="24"/>
        </w:rPr>
        <w:t>i, décréta vouloir</w:t>
      </w:r>
      <w:r w:rsidR="00DB1AEE">
        <w:rPr>
          <w:rFonts w:ascii="Verdana" w:hAnsi="Verdana"/>
          <w:sz w:val="24"/>
          <w:szCs w:val="24"/>
        </w:rPr>
        <w:t xml:space="preserve"> soutenir MITTERRAND, bris</w:t>
      </w:r>
      <w:r w:rsidR="00D117B9">
        <w:rPr>
          <w:rFonts w:ascii="Verdana" w:hAnsi="Verdana"/>
          <w:sz w:val="24"/>
          <w:szCs w:val="24"/>
        </w:rPr>
        <w:t>ant ain</w:t>
      </w:r>
      <w:r w:rsidR="00DB1AEE">
        <w:rPr>
          <w:rFonts w:ascii="Verdana" w:hAnsi="Verdana"/>
          <w:sz w:val="24"/>
          <w:szCs w:val="24"/>
        </w:rPr>
        <w:t>si</w:t>
      </w:r>
      <w:r>
        <w:rPr>
          <w:rFonts w:ascii="Verdana" w:hAnsi="Verdana"/>
          <w:sz w:val="24"/>
          <w:szCs w:val="24"/>
        </w:rPr>
        <w:t xml:space="preserve"> </w:t>
      </w:r>
      <w:r w:rsidR="00DB1AEE">
        <w:rPr>
          <w:rFonts w:ascii="Verdana" w:hAnsi="Verdana"/>
          <w:sz w:val="24"/>
          <w:szCs w:val="24"/>
        </w:rPr>
        <w:t xml:space="preserve">l’alliance frontiste. Finalement, en fin décembre 1966, fatigués de supporter les trahisons répétées de leur direction, un groupe de </w:t>
      </w:r>
      <w:proofErr w:type="spellStart"/>
      <w:r w:rsidR="00DB1AEE">
        <w:rPr>
          <w:rFonts w:ascii="Verdana" w:hAnsi="Verdana"/>
          <w:sz w:val="24"/>
          <w:szCs w:val="24"/>
        </w:rPr>
        <w:t>Com</w:t>
      </w:r>
      <w:r w:rsidR="00D117B9">
        <w:rPr>
          <w:rFonts w:ascii="Verdana" w:hAnsi="Verdana"/>
          <w:sz w:val="24"/>
          <w:szCs w:val="24"/>
        </w:rPr>
        <w:t>-</w:t>
      </w:r>
      <w:r w:rsidR="00DB1AEE">
        <w:rPr>
          <w:rFonts w:ascii="Verdana" w:hAnsi="Verdana"/>
          <w:sz w:val="24"/>
          <w:szCs w:val="24"/>
        </w:rPr>
        <w:t>munistes</w:t>
      </w:r>
      <w:proofErr w:type="spellEnd"/>
      <w:r w:rsidR="00DB1AEE">
        <w:rPr>
          <w:rFonts w:ascii="Verdana" w:hAnsi="Verdana"/>
          <w:sz w:val="24"/>
          <w:szCs w:val="24"/>
        </w:rPr>
        <w:t xml:space="preserve"> publia un Manifeste « Nous pr</w:t>
      </w:r>
      <w:r w:rsidR="00A41F46">
        <w:rPr>
          <w:rFonts w:ascii="Verdana" w:hAnsi="Verdana"/>
          <w:sz w:val="24"/>
          <w:szCs w:val="24"/>
        </w:rPr>
        <w:t>enons position » dans lequel ceux-ci</w:t>
      </w:r>
      <w:r w:rsidR="00DB1AEE">
        <w:rPr>
          <w:rFonts w:ascii="Verdana" w:hAnsi="Verdana"/>
          <w:sz w:val="24"/>
          <w:szCs w:val="24"/>
        </w:rPr>
        <w:t xml:space="preserve"> dénonçai</w:t>
      </w:r>
      <w:r w:rsidR="00C3753C">
        <w:rPr>
          <w:rFonts w:ascii="Verdana" w:hAnsi="Verdana"/>
          <w:sz w:val="24"/>
          <w:szCs w:val="24"/>
        </w:rPr>
        <w:t>en</w:t>
      </w:r>
      <w:r w:rsidR="00DB1AEE">
        <w:rPr>
          <w:rFonts w:ascii="Verdana" w:hAnsi="Verdana"/>
          <w:sz w:val="24"/>
          <w:szCs w:val="24"/>
        </w:rPr>
        <w:t>t « les prises de position critiquables de la Direction du PCG ainsi que des pratiques internes intolérables, en demandant la tenue d’un Congrès Extraordinaire</w:t>
      </w:r>
      <w:r w:rsidR="00C3753C">
        <w:rPr>
          <w:rFonts w:ascii="Verdana" w:hAnsi="Verdana"/>
          <w:sz w:val="24"/>
          <w:szCs w:val="24"/>
        </w:rPr>
        <w:t> »</w:t>
      </w:r>
      <w:r w:rsidR="00DB1AEE">
        <w:rPr>
          <w:rFonts w:ascii="Verdana" w:hAnsi="Verdana"/>
          <w:sz w:val="24"/>
          <w:szCs w:val="24"/>
        </w:rPr>
        <w:t xml:space="preserve"> (sic). </w:t>
      </w:r>
      <w:r w:rsidR="00C3753C">
        <w:rPr>
          <w:rFonts w:ascii="Verdana" w:hAnsi="Verdana"/>
          <w:sz w:val="24"/>
          <w:szCs w:val="24"/>
        </w:rPr>
        <w:t xml:space="preserve">Mais la direction du PCG décréta l’exclusion des </w:t>
      </w:r>
      <w:proofErr w:type="spellStart"/>
      <w:r w:rsidR="00C3753C">
        <w:rPr>
          <w:rFonts w:ascii="Verdana" w:hAnsi="Verdana"/>
          <w:sz w:val="24"/>
          <w:szCs w:val="24"/>
        </w:rPr>
        <w:t>signa</w:t>
      </w:r>
      <w:r w:rsidR="00D117B9">
        <w:rPr>
          <w:rFonts w:ascii="Verdana" w:hAnsi="Verdana"/>
          <w:sz w:val="24"/>
          <w:szCs w:val="24"/>
        </w:rPr>
        <w:t>-</w:t>
      </w:r>
      <w:r w:rsidR="00C3753C">
        <w:rPr>
          <w:rFonts w:ascii="Verdana" w:hAnsi="Verdana"/>
          <w:sz w:val="24"/>
          <w:szCs w:val="24"/>
        </w:rPr>
        <w:t>ta</w:t>
      </w:r>
      <w:r w:rsidR="00B136D1">
        <w:rPr>
          <w:rFonts w:ascii="Verdana" w:hAnsi="Verdana"/>
          <w:sz w:val="24"/>
          <w:szCs w:val="24"/>
        </w:rPr>
        <w:t>ires</w:t>
      </w:r>
      <w:proofErr w:type="spellEnd"/>
      <w:r w:rsidR="00B136D1">
        <w:rPr>
          <w:rFonts w:ascii="Verdana" w:hAnsi="Verdana"/>
          <w:sz w:val="24"/>
          <w:szCs w:val="24"/>
        </w:rPr>
        <w:t>, lesquels entreprirent de se retrouver autour</w:t>
      </w:r>
      <w:r w:rsidR="00C3753C">
        <w:rPr>
          <w:rFonts w:ascii="Verdana" w:hAnsi="Verdana"/>
          <w:sz w:val="24"/>
          <w:szCs w:val="24"/>
        </w:rPr>
        <w:t xml:space="preserve"> </w:t>
      </w:r>
      <w:r w:rsidR="00B136D1">
        <w:rPr>
          <w:rFonts w:ascii="Verdana" w:hAnsi="Verdana"/>
          <w:sz w:val="24"/>
          <w:szCs w:val="24"/>
        </w:rPr>
        <w:t>d’un journal « La Vérité » Elle dissout également les cell</w:t>
      </w:r>
      <w:r w:rsidR="00A41F46">
        <w:rPr>
          <w:rFonts w:ascii="Verdana" w:hAnsi="Verdana"/>
          <w:sz w:val="24"/>
          <w:szCs w:val="24"/>
        </w:rPr>
        <w:t xml:space="preserve">ules de jeunes de la région </w:t>
      </w:r>
      <w:proofErr w:type="spellStart"/>
      <w:r w:rsidR="00A41F46">
        <w:rPr>
          <w:rFonts w:ascii="Verdana" w:hAnsi="Verdana"/>
          <w:sz w:val="24"/>
          <w:szCs w:val="24"/>
        </w:rPr>
        <w:t>pointoise</w:t>
      </w:r>
      <w:proofErr w:type="spellEnd"/>
      <w:r w:rsidR="00B136D1">
        <w:rPr>
          <w:rFonts w:ascii="Verdana" w:hAnsi="Verdana"/>
          <w:sz w:val="24"/>
          <w:szCs w:val="24"/>
        </w:rPr>
        <w:t xml:space="preserve">. </w:t>
      </w:r>
      <w:r w:rsidR="00C3753C">
        <w:rPr>
          <w:rFonts w:ascii="Verdana" w:hAnsi="Verdana"/>
          <w:sz w:val="24"/>
          <w:szCs w:val="24"/>
        </w:rPr>
        <w:t xml:space="preserve"> </w:t>
      </w:r>
    </w:p>
    <w:p w:rsidR="00FD0011" w:rsidRDefault="00C3753C" w:rsidP="00256E06">
      <w:pPr>
        <w:pStyle w:val="Sansinterligne"/>
        <w:ind w:right="-426"/>
        <w:jc w:val="both"/>
        <w:rPr>
          <w:rFonts w:ascii="Verdana" w:hAnsi="Verdana"/>
          <w:sz w:val="24"/>
          <w:szCs w:val="24"/>
        </w:rPr>
      </w:pPr>
      <w:r>
        <w:rPr>
          <w:rFonts w:ascii="Verdana" w:hAnsi="Verdana"/>
          <w:sz w:val="24"/>
          <w:szCs w:val="24"/>
        </w:rPr>
        <w:t xml:space="preserve">      Personnellement, je me sentais </w:t>
      </w:r>
      <w:r w:rsidR="00D117B9">
        <w:rPr>
          <w:rFonts w:ascii="Verdana" w:hAnsi="Verdana"/>
          <w:sz w:val="24"/>
          <w:szCs w:val="24"/>
        </w:rPr>
        <w:t xml:space="preserve">plus ou moins </w:t>
      </w:r>
      <w:r>
        <w:rPr>
          <w:rFonts w:ascii="Verdana" w:hAnsi="Verdana"/>
          <w:sz w:val="24"/>
          <w:szCs w:val="24"/>
        </w:rPr>
        <w:t>obligé de prendre position dans ce conflit politique</w:t>
      </w:r>
      <w:r w:rsidR="00D117B9">
        <w:rPr>
          <w:rFonts w:ascii="Verdana" w:hAnsi="Verdana"/>
          <w:sz w:val="24"/>
          <w:szCs w:val="24"/>
        </w:rPr>
        <w:t xml:space="preserve">. J’aurais pu, comme bien d’autres, m’abstenir. Maître DANINTHE est venu chez moi pour en discuter, mais j’avoue que ses </w:t>
      </w:r>
      <w:proofErr w:type="spellStart"/>
      <w:r w:rsidR="00D117B9">
        <w:rPr>
          <w:rFonts w:ascii="Verdana" w:hAnsi="Verdana"/>
          <w:sz w:val="24"/>
          <w:szCs w:val="24"/>
        </w:rPr>
        <w:t>argu</w:t>
      </w:r>
      <w:r w:rsidR="0052176A">
        <w:rPr>
          <w:rFonts w:ascii="Verdana" w:hAnsi="Verdana"/>
          <w:sz w:val="24"/>
          <w:szCs w:val="24"/>
        </w:rPr>
        <w:t>-</w:t>
      </w:r>
      <w:r w:rsidR="00D117B9">
        <w:rPr>
          <w:rFonts w:ascii="Verdana" w:hAnsi="Verdana"/>
          <w:sz w:val="24"/>
          <w:szCs w:val="24"/>
        </w:rPr>
        <w:t>ments</w:t>
      </w:r>
      <w:proofErr w:type="spellEnd"/>
      <w:r w:rsidR="00D117B9">
        <w:rPr>
          <w:rFonts w:ascii="Verdana" w:hAnsi="Verdana"/>
          <w:sz w:val="24"/>
          <w:szCs w:val="24"/>
        </w:rPr>
        <w:t xml:space="preserve"> ne m’ont pas </w:t>
      </w:r>
      <w:r w:rsidR="0052176A">
        <w:rPr>
          <w:rFonts w:ascii="Verdana" w:hAnsi="Verdana"/>
          <w:sz w:val="24"/>
          <w:szCs w:val="24"/>
        </w:rPr>
        <w:t xml:space="preserve">complètement </w:t>
      </w:r>
      <w:r w:rsidR="00D117B9">
        <w:rPr>
          <w:rFonts w:ascii="Verdana" w:hAnsi="Verdana"/>
          <w:sz w:val="24"/>
          <w:szCs w:val="24"/>
        </w:rPr>
        <w:t>convaincu. A l’opposé, les membres du Groupe de « La Vérité » apparaissaient comme les victimes</w:t>
      </w:r>
      <w:r w:rsidR="0072792F">
        <w:rPr>
          <w:rFonts w:ascii="Verdana" w:hAnsi="Verdana"/>
          <w:sz w:val="24"/>
          <w:szCs w:val="24"/>
        </w:rPr>
        <w:t xml:space="preserve"> d’une Direction </w:t>
      </w:r>
      <w:r w:rsidR="0052176A">
        <w:rPr>
          <w:rFonts w:ascii="Verdana" w:hAnsi="Verdana"/>
          <w:sz w:val="24"/>
          <w:szCs w:val="24"/>
        </w:rPr>
        <w:t xml:space="preserve">bureaucratique, </w:t>
      </w:r>
      <w:r w:rsidR="0072792F">
        <w:rPr>
          <w:rFonts w:ascii="Verdana" w:hAnsi="Verdana"/>
          <w:sz w:val="24"/>
          <w:szCs w:val="24"/>
        </w:rPr>
        <w:t xml:space="preserve">que je cataloguais déjà comme des assimilés, partisans du </w:t>
      </w:r>
      <w:proofErr w:type="spellStart"/>
      <w:r w:rsidR="0072792F">
        <w:rPr>
          <w:rFonts w:ascii="Verdana" w:hAnsi="Verdana"/>
          <w:sz w:val="24"/>
          <w:szCs w:val="24"/>
        </w:rPr>
        <w:t>statu-quo</w:t>
      </w:r>
      <w:proofErr w:type="spellEnd"/>
      <w:r w:rsidR="0072792F">
        <w:rPr>
          <w:rFonts w:ascii="Verdana" w:hAnsi="Verdana"/>
          <w:sz w:val="24"/>
          <w:szCs w:val="24"/>
        </w:rPr>
        <w:t>. Bien plus, par le biais du CCEG, j’avais</w:t>
      </w:r>
      <w:r w:rsidR="0052176A">
        <w:rPr>
          <w:rFonts w:ascii="Verdana" w:hAnsi="Verdana"/>
          <w:sz w:val="24"/>
          <w:szCs w:val="24"/>
        </w:rPr>
        <w:t xml:space="preserve"> déjà</w:t>
      </w:r>
      <w:r w:rsidR="0072792F">
        <w:rPr>
          <w:rFonts w:ascii="Verdana" w:hAnsi="Verdana"/>
          <w:sz w:val="24"/>
          <w:szCs w:val="24"/>
        </w:rPr>
        <w:t xml:space="preserve"> fait la connaissance de Victor C</w:t>
      </w:r>
      <w:r w:rsidR="007629A2">
        <w:rPr>
          <w:rFonts w:ascii="Verdana" w:hAnsi="Verdana"/>
          <w:sz w:val="24"/>
          <w:szCs w:val="24"/>
        </w:rPr>
        <w:t>É</w:t>
      </w:r>
      <w:r w:rsidR="0072792F">
        <w:rPr>
          <w:rFonts w:ascii="Verdana" w:hAnsi="Verdana"/>
          <w:sz w:val="24"/>
          <w:szCs w:val="24"/>
        </w:rPr>
        <w:t>CILE, prof de Lettres</w:t>
      </w:r>
      <w:r w:rsidR="00DF5EA6">
        <w:rPr>
          <w:rFonts w:ascii="Verdana" w:hAnsi="Verdana"/>
          <w:sz w:val="24"/>
          <w:szCs w:val="24"/>
        </w:rPr>
        <w:t xml:space="preserve"> à </w:t>
      </w:r>
      <w:proofErr w:type="spellStart"/>
      <w:r w:rsidR="00DF5EA6">
        <w:rPr>
          <w:rFonts w:ascii="Verdana" w:hAnsi="Verdana"/>
          <w:sz w:val="24"/>
          <w:szCs w:val="24"/>
        </w:rPr>
        <w:t>Baimbridge</w:t>
      </w:r>
      <w:proofErr w:type="spellEnd"/>
      <w:r w:rsidR="0052176A">
        <w:rPr>
          <w:rFonts w:ascii="Verdana" w:hAnsi="Verdana"/>
          <w:sz w:val="24"/>
          <w:szCs w:val="24"/>
        </w:rPr>
        <w:t xml:space="preserve"> et </w:t>
      </w:r>
      <w:r w:rsidR="00DF5EA6">
        <w:rPr>
          <w:rFonts w:ascii="Verdana" w:hAnsi="Verdana"/>
          <w:sz w:val="24"/>
          <w:szCs w:val="24"/>
        </w:rPr>
        <w:t xml:space="preserve">de </w:t>
      </w:r>
      <w:r w:rsidR="0052176A">
        <w:rPr>
          <w:rFonts w:ascii="Verdana" w:hAnsi="Verdana"/>
          <w:sz w:val="24"/>
          <w:szCs w:val="24"/>
        </w:rPr>
        <w:t>Max GA</w:t>
      </w:r>
      <w:r w:rsidR="00DF5EA6">
        <w:rPr>
          <w:rFonts w:ascii="Verdana" w:hAnsi="Verdana"/>
          <w:sz w:val="24"/>
          <w:szCs w:val="24"/>
        </w:rPr>
        <w:t>NOT. Enfin, ce qui me poussa ré</w:t>
      </w:r>
      <w:r w:rsidR="0052176A">
        <w:rPr>
          <w:rFonts w:ascii="Verdana" w:hAnsi="Verdana"/>
          <w:sz w:val="24"/>
          <w:szCs w:val="24"/>
        </w:rPr>
        <w:t>solument à « franchir le Rubicon » fut la présence</w:t>
      </w:r>
      <w:r w:rsidR="00DF5EA6">
        <w:rPr>
          <w:rFonts w:ascii="Verdana" w:hAnsi="Verdana"/>
          <w:sz w:val="24"/>
          <w:szCs w:val="24"/>
        </w:rPr>
        <w:t xml:space="preserve"> symbolique</w:t>
      </w:r>
      <w:r w:rsidR="0052176A">
        <w:rPr>
          <w:rFonts w:ascii="Verdana" w:hAnsi="Verdana"/>
          <w:sz w:val="24"/>
          <w:szCs w:val="24"/>
        </w:rPr>
        <w:t xml:space="preserve"> de LEBORGNE parmi les signataires. Ce dernier</w:t>
      </w:r>
      <w:r w:rsidR="00DF5EA6">
        <w:rPr>
          <w:rFonts w:ascii="Verdana" w:hAnsi="Verdana"/>
          <w:sz w:val="24"/>
          <w:szCs w:val="24"/>
        </w:rPr>
        <w:t xml:space="preserve"> en exil</w:t>
      </w:r>
      <w:r w:rsidR="0052176A">
        <w:rPr>
          <w:rFonts w:ascii="Verdana" w:hAnsi="Verdana"/>
          <w:sz w:val="24"/>
          <w:szCs w:val="24"/>
        </w:rPr>
        <w:t xml:space="preserve"> avec d’autres, avait été victime de la répression en 1961 et son Parti –- a contrario du PC </w:t>
      </w:r>
      <w:proofErr w:type="spellStart"/>
      <w:r w:rsidR="0052176A">
        <w:rPr>
          <w:rFonts w:ascii="Verdana" w:hAnsi="Verdana"/>
          <w:sz w:val="24"/>
          <w:szCs w:val="24"/>
        </w:rPr>
        <w:t>martini</w:t>
      </w:r>
      <w:r w:rsidR="00DF5EA6">
        <w:rPr>
          <w:rFonts w:ascii="Verdana" w:hAnsi="Verdana"/>
          <w:sz w:val="24"/>
          <w:szCs w:val="24"/>
        </w:rPr>
        <w:t>-</w:t>
      </w:r>
      <w:r w:rsidR="0052176A">
        <w:rPr>
          <w:rFonts w:ascii="Verdana" w:hAnsi="Verdana"/>
          <w:sz w:val="24"/>
          <w:szCs w:val="24"/>
        </w:rPr>
        <w:t>quais</w:t>
      </w:r>
      <w:proofErr w:type="spellEnd"/>
      <w:r w:rsidR="0052176A">
        <w:rPr>
          <w:rFonts w:ascii="Verdana" w:hAnsi="Verdana"/>
          <w:sz w:val="24"/>
          <w:szCs w:val="24"/>
        </w:rPr>
        <w:t xml:space="preserve"> – n’avait pas cherché à le soutenir, presque satisfait</w:t>
      </w:r>
      <w:r w:rsidR="009260CC">
        <w:rPr>
          <w:rFonts w:ascii="Verdana" w:hAnsi="Verdana"/>
          <w:sz w:val="24"/>
          <w:szCs w:val="24"/>
        </w:rPr>
        <w:t>, di</w:t>
      </w:r>
      <w:r w:rsidR="00DF5EA6">
        <w:rPr>
          <w:rFonts w:ascii="Verdana" w:hAnsi="Verdana"/>
          <w:sz w:val="24"/>
          <w:szCs w:val="24"/>
        </w:rPr>
        <w:t>rai</w:t>
      </w:r>
      <w:r w:rsidR="009260CC">
        <w:rPr>
          <w:rFonts w:ascii="Verdana" w:hAnsi="Verdana"/>
          <w:sz w:val="24"/>
          <w:szCs w:val="24"/>
        </w:rPr>
        <w:t>t-on, de le savoir éloigné de Guadeloupe</w:t>
      </w:r>
      <w:r w:rsidR="0052176A">
        <w:rPr>
          <w:rFonts w:ascii="Verdana" w:hAnsi="Verdana"/>
          <w:sz w:val="24"/>
          <w:szCs w:val="24"/>
        </w:rPr>
        <w:t>.</w:t>
      </w:r>
      <w:r w:rsidR="009260CC">
        <w:rPr>
          <w:rFonts w:ascii="Verdana" w:hAnsi="Verdana"/>
          <w:sz w:val="24"/>
          <w:szCs w:val="24"/>
        </w:rPr>
        <w:t xml:space="preserve"> Par conséquent et progressivement, je me mis à fréquenter la rue Raspail, là où la salle</w:t>
      </w:r>
      <w:r w:rsidR="00D368B0">
        <w:rPr>
          <w:rFonts w:ascii="Verdana" w:hAnsi="Verdana"/>
          <w:sz w:val="24"/>
          <w:szCs w:val="24"/>
        </w:rPr>
        <w:t xml:space="preserve"> d’attente du docteur en chirurgie dentair</w:t>
      </w:r>
      <w:r w:rsidR="009260CC">
        <w:rPr>
          <w:rFonts w:ascii="Verdana" w:hAnsi="Verdana"/>
          <w:sz w:val="24"/>
          <w:szCs w:val="24"/>
        </w:rPr>
        <w:t>e, Eugène PLUMASSEAU, servait de local au groupe des scissionnistes.</w:t>
      </w:r>
    </w:p>
    <w:p w:rsidR="00666B5F" w:rsidRDefault="00FD0011" w:rsidP="00256E06">
      <w:pPr>
        <w:pStyle w:val="Sansinterligne"/>
        <w:ind w:right="-426"/>
        <w:jc w:val="both"/>
        <w:rPr>
          <w:rFonts w:ascii="Verdana" w:hAnsi="Verdana"/>
          <w:sz w:val="24"/>
          <w:szCs w:val="24"/>
        </w:rPr>
      </w:pPr>
      <w:r>
        <w:rPr>
          <w:rFonts w:ascii="Verdana" w:hAnsi="Verdana"/>
          <w:sz w:val="24"/>
          <w:szCs w:val="24"/>
        </w:rPr>
        <w:t xml:space="preserve">      Bien entendu, ce n’est pas la première f</w:t>
      </w:r>
      <w:r w:rsidR="00D368B0">
        <w:rPr>
          <w:rFonts w:ascii="Verdana" w:hAnsi="Verdana"/>
          <w:sz w:val="24"/>
          <w:szCs w:val="24"/>
        </w:rPr>
        <w:t>ois que j’écris sur Mars et M</w:t>
      </w:r>
      <w:r>
        <w:rPr>
          <w:rFonts w:ascii="Verdana" w:hAnsi="Verdana"/>
          <w:sz w:val="24"/>
          <w:szCs w:val="24"/>
        </w:rPr>
        <w:t>ai 1967</w:t>
      </w:r>
      <w:r w:rsidR="00004752">
        <w:rPr>
          <w:rFonts w:ascii="Verdana" w:hAnsi="Verdana"/>
          <w:sz w:val="24"/>
          <w:szCs w:val="24"/>
        </w:rPr>
        <w:t>, particulièrement au niveau des causes</w:t>
      </w:r>
      <w:r w:rsidR="00C53373">
        <w:rPr>
          <w:rFonts w:ascii="Verdana" w:hAnsi="Verdana"/>
          <w:sz w:val="24"/>
          <w:szCs w:val="24"/>
        </w:rPr>
        <w:t xml:space="preserve"> profondes</w:t>
      </w:r>
      <w:r w:rsidR="00004752">
        <w:rPr>
          <w:rFonts w:ascii="Verdana" w:hAnsi="Verdana"/>
          <w:sz w:val="24"/>
          <w:szCs w:val="24"/>
        </w:rPr>
        <w:t>. Durant la déce</w:t>
      </w:r>
      <w:r w:rsidR="00D368B0">
        <w:rPr>
          <w:rFonts w:ascii="Verdana" w:hAnsi="Verdana"/>
          <w:sz w:val="24"/>
          <w:szCs w:val="24"/>
        </w:rPr>
        <w:t xml:space="preserve">nnie 1960, l’Etat </w:t>
      </w:r>
      <w:r w:rsidR="0001193B">
        <w:rPr>
          <w:rFonts w:ascii="Verdana" w:hAnsi="Verdana"/>
          <w:sz w:val="24"/>
          <w:szCs w:val="24"/>
        </w:rPr>
        <w:t xml:space="preserve">se </w:t>
      </w:r>
      <w:r w:rsidR="00004752">
        <w:rPr>
          <w:rFonts w:ascii="Verdana" w:hAnsi="Verdana"/>
          <w:sz w:val="24"/>
          <w:szCs w:val="24"/>
        </w:rPr>
        <w:t>nourri</w:t>
      </w:r>
      <w:r w:rsidR="0001193B">
        <w:rPr>
          <w:rFonts w:ascii="Verdana" w:hAnsi="Verdana"/>
          <w:sz w:val="24"/>
          <w:szCs w:val="24"/>
        </w:rPr>
        <w:t>ssait</w:t>
      </w:r>
      <w:r w:rsidR="00004752">
        <w:rPr>
          <w:rFonts w:ascii="Verdana" w:hAnsi="Verdana"/>
          <w:sz w:val="24"/>
          <w:szCs w:val="24"/>
        </w:rPr>
        <w:t xml:space="preserve"> de l’expérience militaire et policière résultant de la guerre d’Algérie. DE GAULLE </w:t>
      </w:r>
      <w:r w:rsidR="00C53373">
        <w:rPr>
          <w:rFonts w:ascii="Verdana" w:hAnsi="Verdana"/>
          <w:sz w:val="24"/>
          <w:szCs w:val="24"/>
        </w:rPr>
        <w:t>s</w:t>
      </w:r>
      <w:r w:rsidR="007629A2">
        <w:rPr>
          <w:rFonts w:ascii="Verdana" w:hAnsi="Verdana"/>
          <w:sz w:val="24"/>
          <w:szCs w:val="24"/>
        </w:rPr>
        <w:t>’</w:t>
      </w:r>
      <w:r w:rsidR="0001193B">
        <w:rPr>
          <w:rFonts w:ascii="Verdana" w:hAnsi="Verdana"/>
          <w:sz w:val="24"/>
          <w:szCs w:val="24"/>
        </w:rPr>
        <w:t xml:space="preserve">était </w:t>
      </w:r>
      <w:r w:rsidR="00C53373">
        <w:rPr>
          <w:rFonts w:ascii="Verdana" w:hAnsi="Verdana"/>
          <w:sz w:val="24"/>
          <w:szCs w:val="24"/>
        </w:rPr>
        <w:t>débarr</w:t>
      </w:r>
      <w:r w:rsidR="002137FE">
        <w:rPr>
          <w:rFonts w:ascii="Verdana" w:hAnsi="Verdana"/>
          <w:sz w:val="24"/>
          <w:szCs w:val="24"/>
        </w:rPr>
        <w:t>assé</w:t>
      </w:r>
      <w:r w:rsidR="00C53373">
        <w:rPr>
          <w:rFonts w:ascii="Verdana" w:hAnsi="Verdana"/>
          <w:sz w:val="24"/>
          <w:szCs w:val="24"/>
        </w:rPr>
        <w:t xml:space="preserve"> d</w:t>
      </w:r>
      <w:r w:rsidR="0001193B">
        <w:rPr>
          <w:rFonts w:ascii="Verdana" w:hAnsi="Verdana"/>
          <w:sz w:val="24"/>
          <w:szCs w:val="24"/>
        </w:rPr>
        <w:t>e l’Afrique tout en exerç</w:t>
      </w:r>
      <w:r w:rsidR="00C53373">
        <w:rPr>
          <w:rFonts w:ascii="Verdana" w:hAnsi="Verdana"/>
          <w:sz w:val="24"/>
          <w:szCs w:val="24"/>
        </w:rPr>
        <w:t>ant</w:t>
      </w:r>
      <w:r w:rsidR="0052176A">
        <w:rPr>
          <w:rFonts w:ascii="Verdana" w:hAnsi="Verdana"/>
          <w:sz w:val="24"/>
          <w:szCs w:val="24"/>
        </w:rPr>
        <w:t xml:space="preserve"> </w:t>
      </w:r>
      <w:r w:rsidR="0001193B">
        <w:rPr>
          <w:rFonts w:ascii="Verdana" w:hAnsi="Verdana"/>
          <w:sz w:val="24"/>
          <w:szCs w:val="24"/>
        </w:rPr>
        <w:t>un contrôle strict sur</w:t>
      </w:r>
      <w:r w:rsidR="00C53373">
        <w:rPr>
          <w:rFonts w:ascii="Verdana" w:hAnsi="Verdana"/>
          <w:sz w:val="24"/>
          <w:szCs w:val="24"/>
        </w:rPr>
        <w:t xml:space="preserve"> ses élites (par la corruption ou l’assas</w:t>
      </w:r>
      <w:r w:rsidR="00D368B0">
        <w:rPr>
          <w:rFonts w:ascii="Verdana" w:hAnsi="Verdana"/>
          <w:sz w:val="24"/>
          <w:szCs w:val="24"/>
        </w:rPr>
        <w:t xml:space="preserve">sinat). </w:t>
      </w:r>
      <w:r w:rsidR="00C53373">
        <w:rPr>
          <w:rFonts w:ascii="Verdana" w:hAnsi="Verdana"/>
          <w:sz w:val="24"/>
          <w:szCs w:val="24"/>
        </w:rPr>
        <w:t>DEBR</w:t>
      </w:r>
      <w:r w:rsidR="007629A2">
        <w:rPr>
          <w:rFonts w:ascii="Verdana" w:hAnsi="Verdana"/>
          <w:sz w:val="24"/>
          <w:szCs w:val="24"/>
        </w:rPr>
        <w:t>É, lui,</w:t>
      </w:r>
      <w:r w:rsidR="00D368B0">
        <w:rPr>
          <w:rFonts w:ascii="Verdana" w:hAnsi="Verdana"/>
          <w:sz w:val="24"/>
          <w:szCs w:val="24"/>
        </w:rPr>
        <w:t xml:space="preserve"> </w:t>
      </w:r>
    </w:p>
    <w:p w:rsidR="00666B5F" w:rsidRDefault="00666B5F" w:rsidP="00256E06">
      <w:pPr>
        <w:pStyle w:val="Sansinterligne"/>
        <w:ind w:right="-426"/>
        <w:jc w:val="both"/>
        <w:rPr>
          <w:rFonts w:ascii="Verdana" w:hAnsi="Verdana"/>
          <w:sz w:val="24"/>
          <w:szCs w:val="24"/>
        </w:rPr>
      </w:pPr>
    </w:p>
    <w:p w:rsidR="00666B5F" w:rsidRDefault="00666B5F" w:rsidP="00256E06">
      <w:pPr>
        <w:pStyle w:val="Sansinterligne"/>
        <w:ind w:right="-426"/>
        <w:jc w:val="both"/>
        <w:rPr>
          <w:rFonts w:ascii="Verdana" w:hAnsi="Verdana"/>
          <w:sz w:val="24"/>
          <w:szCs w:val="24"/>
        </w:rPr>
      </w:pPr>
      <w:r>
        <w:rPr>
          <w:rFonts w:ascii="Verdana" w:hAnsi="Verdana"/>
          <w:sz w:val="24"/>
          <w:szCs w:val="24"/>
        </w:rPr>
        <w:t xml:space="preserve">                                                  .5.</w:t>
      </w:r>
    </w:p>
    <w:p w:rsidR="007629A2" w:rsidRDefault="00666B5F" w:rsidP="00256E06">
      <w:pPr>
        <w:pStyle w:val="Sansinterligne"/>
        <w:ind w:right="-426"/>
        <w:jc w:val="both"/>
        <w:rPr>
          <w:rFonts w:ascii="Verdana" w:hAnsi="Verdana"/>
          <w:sz w:val="24"/>
          <w:szCs w:val="24"/>
        </w:rPr>
      </w:pPr>
      <w:r>
        <w:rPr>
          <w:rFonts w:ascii="Verdana" w:hAnsi="Verdana"/>
          <w:sz w:val="24"/>
          <w:szCs w:val="24"/>
        </w:rPr>
        <w:t xml:space="preserve">                                                                                                                </w:t>
      </w:r>
      <w:proofErr w:type="gramStart"/>
      <w:r w:rsidR="00D368B0">
        <w:rPr>
          <w:rFonts w:ascii="Verdana" w:hAnsi="Verdana"/>
          <w:sz w:val="24"/>
          <w:szCs w:val="24"/>
        </w:rPr>
        <w:t>avait</w:t>
      </w:r>
      <w:proofErr w:type="gramEnd"/>
      <w:r w:rsidR="00D368B0">
        <w:rPr>
          <w:rFonts w:ascii="Verdana" w:hAnsi="Verdana"/>
          <w:sz w:val="24"/>
          <w:szCs w:val="24"/>
        </w:rPr>
        <w:t xml:space="preserve"> créé</w:t>
      </w:r>
      <w:r w:rsidR="00C53373">
        <w:rPr>
          <w:rFonts w:ascii="Verdana" w:hAnsi="Verdana"/>
          <w:sz w:val="24"/>
          <w:szCs w:val="24"/>
        </w:rPr>
        <w:t xml:space="preserve"> le BUMIDOM pour compenser le</w:t>
      </w:r>
      <w:r w:rsidR="00D368B0">
        <w:rPr>
          <w:rFonts w:ascii="Verdana" w:hAnsi="Verdana"/>
          <w:sz w:val="24"/>
          <w:szCs w:val="24"/>
        </w:rPr>
        <w:t>s nombreuses fermetures d’usine. M</w:t>
      </w:r>
      <w:r w:rsidR="00C53373">
        <w:rPr>
          <w:rFonts w:ascii="Verdana" w:hAnsi="Verdana"/>
          <w:sz w:val="24"/>
          <w:szCs w:val="24"/>
        </w:rPr>
        <w:t xml:space="preserve">ais comme le montre </w:t>
      </w:r>
      <w:r w:rsidR="00973944">
        <w:rPr>
          <w:rFonts w:ascii="Verdana" w:hAnsi="Verdana"/>
          <w:sz w:val="24"/>
          <w:szCs w:val="24"/>
        </w:rPr>
        <w:t xml:space="preserve"> </w:t>
      </w:r>
      <w:r w:rsidR="00A84C8A">
        <w:rPr>
          <w:rFonts w:ascii="Verdana" w:hAnsi="Verdana"/>
          <w:sz w:val="24"/>
          <w:szCs w:val="24"/>
        </w:rPr>
        <w:t>la</w:t>
      </w:r>
      <w:r w:rsidR="00C53373">
        <w:rPr>
          <w:rFonts w:ascii="Verdana" w:hAnsi="Verdana"/>
          <w:sz w:val="24"/>
          <w:szCs w:val="24"/>
        </w:rPr>
        <w:t xml:space="preserve"> trahison cynique </w:t>
      </w:r>
      <w:r w:rsidR="00A84C8A">
        <w:rPr>
          <w:rFonts w:ascii="Verdana" w:hAnsi="Verdana"/>
          <w:sz w:val="24"/>
          <w:szCs w:val="24"/>
        </w:rPr>
        <w:t xml:space="preserve">de l’Etat français </w:t>
      </w:r>
      <w:r w:rsidR="00C53373">
        <w:rPr>
          <w:rFonts w:ascii="Verdana" w:hAnsi="Verdana"/>
          <w:sz w:val="24"/>
          <w:szCs w:val="24"/>
        </w:rPr>
        <w:t xml:space="preserve">à </w:t>
      </w:r>
      <w:r w:rsidR="0001193B">
        <w:rPr>
          <w:rFonts w:ascii="Verdana" w:hAnsi="Verdana"/>
          <w:sz w:val="24"/>
          <w:szCs w:val="24"/>
        </w:rPr>
        <w:t xml:space="preserve">l’égard </w:t>
      </w:r>
      <w:r w:rsidR="00973944">
        <w:rPr>
          <w:rFonts w:ascii="Verdana" w:hAnsi="Verdana"/>
          <w:sz w:val="24"/>
          <w:szCs w:val="24"/>
        </w:rPr>
        <w:t xml:space="preserve"> </w:t>
      </w:r>
      <w:r w:rsidR="0001193B">
        <w:rPr>
          <w:rFonts w:ascii="Verdana" w:hAnsi="Verdana"/>
          <w:sz w:val="24"/>
          <w:szCs w:val="24"/>
        </w:rPr>
        <w:t>des</w:t>
      </w:r>
      <w:r w:rsidR="00D368B0">
        <w:rPr>
          <w:rFonts w:ascii="Verdana" w:hAnsi="Verdana"/>
          <w:sz w:val="24"/>
          <w:szCs w:val="24"/>
        </w:rPr>
        <w:t xml:space="preserve"> </w:t>
      </w:r>
      <w:r w:rsidR="0001193B">
        <w:rPr>
          <w:rFonts w:ascii="Verdana" w:hAnsi="Verdana"/>
          <w:sz w:val="24"/>
          <w:szCs w:val="24"/>
        </w:rPr>
        <w:t xml:space="preserve">Harkis en 1962 livrés au FLN, les populations ultramarines </w:t>
      </w:r>
      <w:r w:rsidR="00D368B0">
        <w:rPr>
          <w:rFonts w:ascii="Verdana" w:hAnsi="Verdana"/>
          <w:sz w:val="24"/>
          <w:szCs w:val="24"/>
        </w:rPr>
        <w:t xml:space="preserve"> </w:t>
      </w:r>
      <w:r w:rsidR="0001193B">
        <w:rPr>
          <w:rFonts w:ascii="Verdana" w:hAnsi="Verdana"/>
          <w:sz w:val="24"/>
          <w:szCs w:val="24"/>
        </w:rPr>
        <w:t>de la Caraïbe et de</w:t>
      </w:r>
      <w:r w:rsidR="00D368B0">
        <w:rPr>
          <w:rFonts w:ascii="Verdana" w:hAnsi="Verdana"/>
          <w:sz w:val="24"/>
          <w:szCs w:val="24"/>
        </w:rPr>
        <w:t xml:space="preserve"> l’océan Indien</w:t>
      </w:r>
      <w:r w:rsidR="00A84C8A">
        <w:rPr>
          <w:rFonts w:ascii="Verdana" w:hAnsi="Verdana"/>
          <w:sz w:val="24"/>
          <w:szCs w:val="24"/>
        </w:rPr>
        <w:t xml:space="preserve"> </w:t>
      </w:r>
      <w:r w:rsidR="007629A2">
        <w:rPr>
          <w:rFonts w:ascii="Verdana" w:hAnsi="Verdana"/>
          <w:sz w:val="24"/>
          <w:szCs w:val="24"/>
        </w:rPr>
        <w:t>demeur</w:t>
      </w:r>
      <w:r w:rsidR="007F3B19">
        <w:rPr>
          <w:rFonts w:ascii="Verdana" w:hAnsi="Verdana"/>
          <w:sz w:val="24"/>
          <w:szCs w:val="24"/>
        </w:rPr>
        <w:t>ai</w:t>
      </w:r>
      <w:r w:rsidR="007629A2">
        <w:rPr>
          <w:rFonts w:ascii="Verdana" w:hAnsi="Verdana"/>
          <w:sz w:val="24"/>
          <w:szCs w:val="24"/>
        </w:rPr>
        <w:t xml:space="preserve">ent aux yeux d’un Jacques FOCCART (qui a passé une </w:t>
      </w:r>
      <w:r w:rsidR="001F2CFC">
        <w:rPr>
          <w:rFonts w:ascii="Verdana" w:hAnsi="Verdana"/>
          <w:sz w:val="24"/>
          <w:szCs w:val="24"/>
        </w:rPr>
        <w:t xml:space="preserve">partie de son </w:t>
      </w:r>
      <w:r w:rsidR="007629A2">
        <w:rPr>
          <w:rFonts w:ascii="Verdana" w:hAnsi="Verdana"/>
          <w:sz w:val="24"/>
          <w:szCs w:val="24"/>
        </w:rPr>
        <w:t>enfance à Gou</w:t>
      </w:r>
      <w:r w:rsidR="00F93F09">
        <w:rPr>
          <w:rFonts w:ascii="Verdana" w:hAnsi="Verdana"/>
          <w:sz w:val="24"/>
          <w:szCs w:val="24"/>
        </w:rPr>
        <w:t>r</w:t>
      </w:r>
      <w:r w:rsidR="007629A2">
        <w:rPr>
          <w:rFonts w:ascii="Verdana" w:hAnsi="Verdana"/>
          <w:sz w:val="24"/>
          <w:szCs w:val="24"/>
        </w:rPr>
        <w:t>beyre) des citoyens-de</w:t>
      </w:r>
      <w:r w:rsidR="007A3C83">
        <w:rPr>
          <w:rFonts w:ascii="Verdana" w:hAnsi="Verdana"/>
          <w:sz w:val="24"/>
          <w:szCs w:val="24"/>
        </w:rPr>
        <w:t xml:space="preserve">-seconde-zone, </w:t>
      </w:r>
      <w:r w:rsidR="007629A2">
        <w:rPr>
          <w:rFonts w:ascii="Verdana" w:hAnsi="Verdana"/>
          <w:sz w:val="24"/>
          <w:szCs w:val="24"/>
        </w:rPr>
        <w:t>des « nègres »</w:t>
      </w:r>
      <w:r w:rsidR="007A3C83">
        <w:rPr>
          <w:rFonts w:ascii="Verdana" w:hAnsi="Verdana"/>
          <w:sz w:val="24"/>
          <w:szCs w:val="24"/>
        </w:rPr>
        <w:t>, des Africains</w:t>
      </w:r>
      <w:r w:rsidR="007629A2">
        <w:rPr>
          <w:rFonts w:ascii="Verdana" w:hAnsi="Verdana"/>
          <w:sz w:val="24"/>
          <w:szCs w:val="24"/>
        </w:rPr>
        <w:t> !</w:t>
      </w:r>
      <w:r w:rsidR="007A3C83">
        <w:rPr>
          <w:rFonts w:ascii="Verdana" w:hAnsi="Verdana"/>
          <w:sz w:val="24"/>
          <w:szCs w:val="24"/>
        </w:rPr>
        <w:t xml:space="preserve"> C</w:t>
      </w:r>
      <w:r w:rsidR="001F2CFC">
        <w:rPr>
          <w:rFonts w:ascii="Verdana" w:hAnsi="Verdana"/>
          <w:sz w:val="24"/>
          <w:szCs w:val="24"/>
        </w:rPr>
        <w:t>es derniers</w:t>
      </w:r>
      <w:r w:rsidR="0092562C">
        <w:rPr>
          <w:rFonts w:ascii="Verdana" w:hAnsi="Verdana"/>
          <w:sz w:val="24"/>
          <w:szCs w:val="24"/>
        </w:rPr>
        <w:t xml:space="preserve"> n’</w:t>
      </w:r>
      <w:r w:rsidR="007A3C83">
        <w:rPr>
          <w:rFonts w:ascii="Verdana" w:hAnsi="Verdana"/>
          <w:sz w:val="24"/>
          <w:szCs w:val="24"/>
        </w:rPr>
        <w:t>avaie</w:t>
      </w:r>
      <w:r w:rsidR="007629A2">
        <w:rPr>
          <w:rFonts w:ascii="Verdana" w:hAnsi="Verdana"/>
          <w:sz w:val="24"/>
          <w:szCs w:val="24"/>
        </w:rPr>
        <w:t>nt qu’à bien se tenir.</w:t>
      </w:r>
      <w:r w:rsidR="001F2CFC">
        <w:rPr>
          <w:rFonts w:ascii="Verdana" w:hAnsi="Verdana"/>
          <w:sz w:val="24"/>
          <w:szCs w:val="24"/>
        </w:rPr>
        <w:t xml:space="preserve"> Donc, au niveau de l’</w:t>
      </w:r>
      <w:r w:rsidR="00F93F09">
        <w:rPr>
          <w:rFonts w:ascii="Verdana" w:hAnsi="Verdana"/>
          <w:sz w:val="24"/>
          <w:szCs w:val="24"/>
        </w:rPr>
        <w:t>Elysée, FOCCART étai</w:t>
      </w:r>
      <w:r w:rsidR="001F2CFC">
        <w:rPr>
          <w:rFonts w:ascii="Verdana" w:hAnsi="Verdana"/>
          <w:sz w:val="24"/>
          <w:szCs w:val="24"/>
        </w:rPr>
        <w:t>t le Secrétaire Général pour les Affaires africaines et malgaches (il le restera jusqu’en 1974). Il a</w:t>
      </w:r>
      <w:r w:rsidR="00F93F09">
        <w:rPr>
          <w:rFonts w:ascii="Verdana" w:hAnsi="Verdana"/>
          <w:sz w:val="24"/>
          <w:szCs w:val="24"/>
        </w:rPr>
        <w:t>vait</w:t>
      </w:r>
      <w:r w:rsidR="001F2CFC">
        <w:rPr>
          <w:rFonts w:ascii="Verdana" w:hAnsi="Verdana"/>
          <w:sz w:val="24"/>
          <w:szCs w:val="24"/>
        </w:rPr>
        <w:t xml:space="preserve"> la confiance</w:t>
      </w:r>
      <w:r w:rsidR="00984623">
        <w:rPr>
          <w:rFonts w:ascii="Verdana" w:hAnsi="Verdana"/>
          <w:sz w:val="24"/>
          <w:szCs w:val="24"/>
        </w:rPr>
        <w:t xml:space="preserve"> en</w:t>
      </w:r>
      <w:r w:rsidR="0092562C">
        <w:rPr>
          <w:rFonts w:ascii="Verdana" w:hAnsi="Verdana"/>
          <w:sz w:val="24"/>
          <w:szCs w:val="24"/>
        </w:rPr>
        <w:t>tière</w:t>
      </w:r>
      <w:r w:rsidR="001F2CFC">
        <w:rPr>
          <w:rFonts w:ascii="Verdana" w:hAnsi="Verdana"/>
          <w:sz w:val="24"/>
          <w:szCs w:val="24"/>
        </w:rPr>
        <w:t xml:space="preserve"> du Général et ce pouvoir – sans qu’on ne le dise vraiment – s’étend</w:t>
      </w:r>
      <w:r w:rsidR="00F93F09">
        <w:rPr>
          <w:rFonts w:ascii="Verdana" w:hAnsi="Verdana"/>
          <w:sz w:val="24"/>
          <w:szCs w:val="24"/>
        </w:rPr>
        <w:t>ait</w:t>
      </w:r>
      <w:r w:rsidR="001F2CFC">
        <w:rPr>
          <w:rFonts w:ascii="Verdana" w:hAnsi="Verdana"/>
          <w:sz w:val="24"/>
          <w:szCs w:val="24"/>
        </w:rPr>
        <w:t xml:space="preserve"> par assimilation implicite à l’</w:t>
      </w:r>
      <w:proofErr w:type="spellStart"/>
      <w:r w:rsidR="001F2CFC">
        <w:rPr>
          <w:rFonts w:ascii="Verdana" w:hAnsi="Verdana"/>
          <w:sz w:val="24"/>
          <w:szCs w:val="24"/>
        </w:rPr>
        <w:t>Outre-Mer</w:t>
      </w:r>
      <w:proofErr w:type="spellEnd"/>
      <w:r w:rsidR="00A41F46">
        <w:rPr>
          <w:rFonts w:ascii="Verdana" w:hAnsi="Verdana"/>
          <w:sz w:val="24"/>
          <w:szCs w:val="24"/>
        </w:rPr>
        <w:t xml:space="preserve"> français</w:t>
      </w:r>
      <w:r w:rsidR="001F2CFC">
        <w:rPr>
          <w:rFonts w:ascii="Verdana" w:hAnsi="Verdana"/>
          <w:sz w:val="24"/>
          <w:szCs w:val="24"/>
        </w:rPr>
        <w:t> ! Sinon, on ne pourrait pas comprendre la rapidité avec laquelle</w:t>
      </w:r>
      <w:r w:rsidR="00550ED4">
        <w:rPr>
          <w:rFonts w:ascii="Verdana" w:hAnsi="Verdana"/>
          <w:sz w:val="24"/>
          <w:szCs w:val="24"/>
        </w:rPr>
        <w:t>, à Paris,</w:t>
      </w:r>
      <w:r w:rsidR="001F2CFC">
        <w:rPr>
          <w:rFonts w:ascii="Verdana" w:hAnsi="Verdana"/>
          <w:sz w:val="24"/>
          <w:szCs w:val="24"/>
        </w:rPr>
        <w:t xml:space="preserve"> le FAGA (Front </w:t>
      </w:r>
      <w:proofErr w:type="spellStart"/>
      <w:r w:rsidR="001F2CFC">
        <w:rPr>
          <w:rFonts w:ascii="Verdana" w:hAnsi="Verdana"/>
          <w:sz w:val="24"/>
          <w:szCs w:val="24"/>
        </w:rPr>
        <w:t>Antillo</w:t>
      </w:r>
      <w:proofErr w:type="spellEnd"/>
      <w:r w:rsidR="001F2CFC">
        <w:rPr>
          <w:rFonts w:ascii="Verdana" w:hAnsi="Verdana"/>
          <w:sz w:val="24"/>
          <w:szCs w:val="24"/>
        </w:rPr>
        <w:t>-Guyanais pour l’Autonomie) fut in</w:t>
      </w:r>
      <w:r w:rsidR="00602E5D">
        <w:rPr>
          <w:rFonts w:ascii="Verdana" w:hAnsi="Verdana"/>
          <w:sz w:val="24"/>
          <w:szCs w:val="24"/>
        </w:rPr>
        <w:t xml:space="preserve">terdit et BEVILLE et GLISSANT assignés à résidence en France. </w:t>
      </w:r>
      <w:r w:rsidR="00550ED4">
        <w:rPr>
          <w:rFonts w:ascii="Verdana" w:hAnsi="Verdana"/>
          <w:sz w:val="24"/>
          <w:szCs w:val="24"/>
        </w:rPr>
        <w:t>On ne com</w:t>
      </w:r>
      <w:r w:rsidR="00602E5D">
        <w:rPr>
          <w:rFonts w:ascii="Verdana" w:hAnsi="Verdana"/>
          <w:sz w:val="24"/>
          <w:szCs w:val="24"/>
        </w:rPr>
        <w:t xml:space="preserve">prendrait pas non plus l’attentat contre le Boeing 707 du </w:t>
      </w:r>
      <w:r w:rsidR="000E25FB">
        <w:rPr>
          <w:rFonts w:ascii="Verdana" w:hAnsi="Verdana"/>
          <w:sz w:val="24"/>
          <w:szCs w:val="24"/>
        </w:rPr>
        <w:t>22 juin 1962 ou le procès fait aux dix-huit</w:t>
      </w:r>
      <w:r w:rsidR="00602E5D">
        <w:rPr>
          <w:rFonts w:ascii="Verdana" w:hAnsi="Verdana"/>
          <w:sz w:val="24"/>
          <w:szCs w:val="24"/>
        </w:rPr>
        <w:t xml:space="preserve"> </w:t>
      </w:r>
      <w:r w:rsidR="000E25FB">
        <w:rPr>
          <w:rFonts w:ascii="Verdana" w:hAnsi="Verdana"/>
          <w:sz w:val="24"/>
          <w:szCs w:val="24"/>
        </w:rPr>
        <w:t xml:space="preserve">signataires du Manifeste de </w:t>
      </w:r>
      <w:r w:rsidR="00602E5D">
        <w:rPr>
          <w:rFonts w:ascii="Verdana" w:hAnsi="Verdana"/>
          <w:sz w:val="24"/>
          <w:szCs w:val="24"/>
        </w:rPr>
        <w:t>l’</w:t>
      </w:r>
      <w:r w:rsidR="000E25FB">
        <w:rPr>
          <w:rFonts w:ascii="Verdana" w:hAnsi="Verdana"/>
          <w:sz w:val="24"/>
          <w:szCs w:val="24"/>
        </w:rPr>
        <w:t>OJAM</w:t>
      </w:r>
      <w:r w:rsidR="00E32E40" w:rsidRPr="00E32E40">
        <w:rPr>
          <w:rFonts w:ascii="Verdana" w:hAnsi="Verdana"/>
          <w:sz w:val="16"/>
          <w:szCs w:val="16"/>
        </w:rPr>
        <w:t>(5)</w:t>
      </w:r>
      <w:r w:rsidR="000E25FB">
        <w:rPr>
          <w:rFonts w:ascii="Verdana" w:hAnsi="Verdana"/>
          <w:sz w:val="24"/>
          <w:szCs w:val="24"/>
        </w:rPr>
        <w:t xml:space="preserve"> en 1962. Ils furent traduits devant la Haute Cour de Sûreté de l’Etat. Ridicule, dira-t-on, pour un simple manifeste, mais FOCCART a</w:t>
      </w:r>
      <w:r w:rsidR="0092562C">
        <w:rPr>
          <w:rFonts w:ascii="Verdana" w:hAnsi="Verdana"/>
          <w:sz w:val="24"/>
          <w:szCs w:val="24"/>
        </w:rPr>
        <w:t xml:space="preserve">vait les </w:t>
      </w:r>
      <w:r w:rsidR="000E25FB">
        <w:rPr>
          <w:rFonts w:ascii="Verdana" w:hAnsi="Verdana"/>
          <w:sz w:val="24"/>
          <w:szCs w:val="24"/>
        </w:rPr>
        <w:t>oreille</w:t>
      </w:r>
      <w:r w:rsidR="0092562C">
        <w:rPr>
          <w:rFonts w:ascii="Verdana" w:hAnsi="Verdana"/>
          <w:sz w:val="24"/>
          <w:szCs w:val="24"/>
        </w:rPr>
        <w:t>s</w:t>
      </w:r>
      <w:r w:rsidR="000E25FB">
        <w:rPr>
          <w:rFonts w:ascii="Verdana" w:hAnsi="Verdana"/>
          <w:sz w:val="24"/>
          <w:szCs w:val="24"/>
        </w:rPr>
        <w:t xml:space="preserve"> et les yeux vigilants des Békés et des Blancs-Créoles.</w:t>
      </w:r>
    </w:p>
    <w:p w:rsidR="00F77447" w:rsidRDefault="0041489F" w:rsidP="00256E06">
      <w:pPr>
        <w:pStyle w:val="Sansinterligne"/>
        <w:ind w:right="-426"/>
        <w:jc w:val="both"/>
        <w:rPr>
          <w:rFonts w:ascii="Verdana" w:hAnsi="Verdana"/>
          <w:sz w:val="24"/>
          <w:szCs w:val="24"/>
        </w:rPr>
      </w:pPr>
      <w:r>
        <w:rPr>
          <w:rFonts w:ascii="Verdana" w:hAnsi="Verdana"/>
          <w:sz w:val="24"/>
          <w:szCs w:val="24"/>
        </w:rPr>
        <w:t xml:space="preserve">       </w:t>
      </w:r>
      <w:r w:rsidR="007A039E">
        <w:rPr>
          <w:rFonts w:ascii="Verdana" w:hAnsi="Verdana"/>
          <w:sz w:val="24"/>
          <w:szCs w:val="24"/>
        </w:rPr>
        <w:t xml:space="preserve">  </w:t>
      </w:r>
      <w:r>
        <w:rPr>
          <w:rFonts w:ascii="Verdana" w:hAnsi="Verdana"/>
          <w:sz w:val="24"/>
          <w:szCs w:val="24"/>
        </w:rPr>
        <w:t>A mon retour en 1966, j’ai mesuré la dévastation qu’avait causée Inès sur un pays déjà gangrené par le chômage, par les bas salaires du BTP et des usiniers restants. Appliquant le fameux Plan de Constantine (qui fut trop tardif en Algérie), l’Etat colonial s’</w:t>
      </w:r>
      <w:r w:rsidR="007A039E">
        <w:rPr>
          <w:rFonts w:ascii="Verdana" w:hAnsi="Verdana"/>
          <w:sz w:val="24"/>
          <w:szCs w:val="24"/>
        </w:rPr>
        <w:t>empressait</w:t>
      </w:r>
      <w:r>
        <w:rPr>
          <w:rFonts w:ascii="Verdana" w:hAnsi="Verdana"/>
          <w:sz w:val="24"/>
          <w:szCs w:val="24"/>
        </w:rPr>
        <w:t xml:space="preserve"> de rattraper le « retard » </w:t>
      </w:r>
      <w:proofErr w:type="spellStart"/>
      <w:r>
        <w:rPr>
          <w:rFonts w:ascii="Verdana" w:hAnsi="Verdana"/>
          <w:sz w:val="24"/>
          <w:szCs w:val="24"/>
        </w:rPr>
        <w:t>infrastruc</w:t>
      </w:r>
      <w:r w:rsidR="005C68A7">
        <w:rPr>
          <w:rFonts w:ascii="Verdana" w:hAnsi="Verdana"/>
          <w:sz w:val="24"/>
          <w:szCs w:val="24"/>
        </w:rPr>
        <w:t>-</w:t>
      </w:r>
      <w:r>
        <w:rPr>
          <w:rFonts w:ascii="Verdana" w:hAnsi="Verdana"/>
          <w:sz w:val="24"/>
          <w:szCs w:val="24"/>
        </w:rPr>
        <w:t>turel</w:t>
      </w:r>
      <w:proofErr w:type="spellEnd"/>
      <w:r w:rsidR="007A039E">
        <w:rPr>
          <w:rFonts w:ascii="Verdana" w:hAnsi="Verdana"/>
          <w:sz w:val="24"/>
          <w:szCs w:val="24"/>
        </w:rPr>
        <w:t xml:space="preserve"> </w:t>
      </w:r>
      <w:r>
        <w:rPr>
          <w:rFonts w:ascii="Verdana" w:hAnsi="Verdana"/>
          <w:sz w:val="24"/>
          <w:szCs w:val="24"/>
        </w:rPr>
        <w:t xml:space="preserve">et </w:t>
      </w:r>
      <w:r w:rsidR="007A039E">
        <w:rPr>
          <w:rFonts w:ascii="Verdana" w:hAnsi="Verdana"/>
          <w:sz w:val="24"/>
          <w:szCs w:val="24"/>
        </w:rPr>
        <w:t>administratif du pays. Le BTP avait</w:t>
      </w:r>
      <w:r>
        <w:rPr>
          <w:rFonts w:ascii="Verdana" w:hAnsi="Verdana"/>
          <w:sz w:val="24"/>
          <w:szCs w:val="24"/>
        </w:rPr>
        <w:t xml:space="preserve"> le vent en poupe sous la houlette d’</w:t>
      </w:r>
      <w:r w:rsidR="007A039E">
        <w:rPr>
          <w:rFonts w:ascii="Verdana" w:hAnsi="Verdana"/>
          <w:sz w:val="24"/>
          <w:szCs w:val="24"/>
        </w:rPr>
        <w:t>en</w:t>
      </w:r>
      <w:r>
        <w:rPr>
          <w:rFonts w:ascii="Verdana" w:hAnsi="Verdana"/>
          <w:sz w:val="24"/>
          <w:szCs w:val="24"/>
        </w:rPr>
        <w:t>trepreneurs « locaux »</w:t>
      </w:r>
      <w:r w:rsidR="00155856">
        <w:rPr>
          <w:rFonts w:ascii="Verdana" w:hAnsi="Verdana"/>
          <w:sz w:val="24"/>
          <w:szCs w:val="24"/>
        </w:rPr>
        <w:t xml:space="preserve"> </w:t>
      </w:r>
      <w:r>
        <w:rPr>
          <w:rFonts w:ascii="Verdana" w:hAnsi="Verdana"/>
          <w:sz w:val="24"/>
          <w:szCs w:val="24"/>
        </w:rPr>
        <w:t xml:space="preserve">(vieilles familles d’ascendance italienne ou </w:t>
      </w:r>
      <w:proofErr w:type="spellStart"/>
      <w:r>
        <w:rPr>
          <w:rFonts w:ascii="Verdana" w:hAnsi="Verdana"/>
          <w:sz w:val="24"/>
          <w:szCs w:val="24"/>
        </w:rPr>
        <w:t>blan</w:t>
      </w:r>
      <w:proofErr w:type="spellEnd"/>
      <w:r w:rsidR="00550ED4">
        <w:rPr>
          <w:rFonts w:ascii="Verdana" w:hAnsi="Verdana"/>
          <w:sz w:val="24"/>
          <w:szCs w:val="24"/>
        </w:rPr>
        <w:t>-</w:t>
      </w:r>
      <w:proofErr w:type="spellStart"/>
      <w:r>
        <w:rPr>
          <w:rFonts w:ascii="Verdana" w:hAnsi="Verdana"/>
          <w:sz w:val="24"/>
          <w:szCs w:val="24"/>
        </w:rPr>
        <w:t>che</w:t>
      </w:r>
      <w:proofErr w:type="spellEnd"/>
      <w:r>
        <w:rPr>
          <w:rFonts w:ascii="Verdana" w:hAnsi="Verdana"/>
          <w:sz w:val="24"/>
          <w:szCs w:val="24"/>
        </w:rPr>
        <w:t>-créole</w:t>
      </w:r>
      <w:r w:rsidR="00155856">
        <w:rPr>
          <w:rFonts w:ascii="Verdana" w:hAnsi="Verdana"/>
          <w:sz w:val="24"/>
          <w:szCs w:val="24"/>
        </w:rPr>
        <w:t>), mais aussi de so</w:t>
      </w:r>
      <w:r w:rsidR="007C1A36">
        <w:rPr>
          <w:rFonts w:ascii="Verdana" w:hAnsi="Verdana"/>
          <w:sz w:val="24"/>
          <w:szCs w:val="24"/>
        </w:rPr>
        <w:t>ciétés à capitaux français. C’étai</w:t>
      </w:r>
      <w:r w:rsidR="00155856">
        <w:rPr>
          <w:rFonts w:ascii="Verdana" w:hAnsi="Verdana"/>
          <w:sz w:val="24"/>
          <w:szCs w:val="24"/>
        </w:rPr>
        <w:t>t un patronat</w:t>
      </w:r>
      <w:r w:rsidR="007C1A36">
        <w:rPr>
          <w:rFonts w:ascii="Verdana" w:hAnsi="Verdana"/>
          <w:sz w:val="24"/>
          <w:szCs w:val="24"/>
        </w:rPr>
        <w:t xml:space="preserve"> ethniquement</w:t>
      </w:r>
      <w:r w:rsidR="00155856">
        <w:rPr>
          <w:rFonts w:ascii="Verdana" w:hAnsi="Verdana"/>
          <w:sz w:val="24"/>
          <w:szCs w:val="24"/>
        </w:rPr>
        <w:t xml:space="preserve"> raciste et paternaliste. La masse des ouvriers, venus de la campagne et organisés par le syndicat « Fraternité Ouvrière »</w:t>
      </w:r>
      <w:r>
        <w:rPr>
          <w:rFonts w:ascii="Verdana" w:hAnsi="Verdana"/>
          <w:sz w:val="24"/>
          <w:szCs w:val="24"/>
        </w:rPr>
        <w:t xml:space="preserve"> </w:t>
      </w:r>
      <w:r w:rsidR="00155856">
        <w:rPr>
          <w:rFonts w:ascii="Verdana" w:hAnsi="Verdana"/>
          <w:sz w:val="24"/>
          <w:szCs w:val="24"/>
        </w:rPr>
        <w:t>et par la CGT, acceptait jusque là des salaires de misère pour des horaires et des rythmes de travail à flux tendu</w:t>
      </w:r>
      <w:r w:rsidR="007A039E">
        <w:rPr>
          <w:rFonts w:ascii="Verdana" w:hAnsi="Verdana"/>
          <w:sz w:val="24"/>
          <w:szCs w:val="24"/>
        </w:rPr>
        <w:t>s</w:t>
      </w:r>
      <w:r w:rsidR="00155856">
        <w:rPr>
          <w:rFonts w:ascii="Verdana" w:hAnsi="Verdana"/>
          <w:sz w:val="24"/>
          <w:szCs w:val="24"/>
        </w:rPr>
        <w:t>. Mais ces ouvriers, qui avaient l’habitude de se rattraper sur la canne et surtout sur leurs jardins vivriers</w:t>
      </w:r>
      <w:r w:rsidR="007A039E">
        <w:rPr>
          <w:rFonts w:ascii="Verdana" w:hAnsi="Verdana"/>
          <w:sz w:val="24"/>
          <w:szCs w:val="24"/>
        </w:rPr>
        <w:t>, souvent gérés par leur</w:t>
      </w:r>
      <w:r w:rsidR="004E18E2">
        <w:rPr>
          <w:rFonts w:ascii="Verdana" w:hAnsi="Verdana"/>
          <w:sz w:val="24"/>
          <w:szCs w:val="24"/>
        </w:rPr>
        <w:t>s compagnes, n’en po</w:t>
      </w:r>
      <w:r w:rsidR="00155856">
        <w:rPr>
          <w:rFonts w:ascii="Verdana" w:hAnsi="Verdana"/>
          <w:sz w:val="24"/>
          <w:szCs w:val="24"/>
        </w:rPr>
        <w:t>uv</w:t>
      </w:r>
      <w:r w:rsidR="004E18E2">
        <w:rPr>
          <w:rFonts w:ascii="Verdana" w:hAnsi="Verdana"/>
          <w:sz w:val="24"/>
          <w:szCs w:val="24"/>
        </w:rPr>
        <w:t>ai</w:t>
      </w:r>
      <w:r w:rsidR="00155856">
        <w:rPr>
          <w:rFonts w:ascii="Verdana" w:hAnsi="Verdana"/>
          <w:sz w:val="24"/>
          <w:szCs w:val="24"/>
        </w:rPr>
        <w:t>ent plus. Pourtant, la récolte sucrière</w:t>
      </w:r>
      <w:r w:rsidR="007A039E">
        <w:rPr>
          <w:rFonts w:ascii="Verdana" w:hAnsi="Verdana"/>
          <w:sz w:val="24"/>
          <w:szCs w:val="24"/>
        </w:rPr>
        <w:t xml:space="preserve"> de 1967</w:t>
      </w:r>
      <w:r w:rsidR="00155856">
        <w:rPr>
          <w:rFonts w:ascii="Verdana" w:hAnsi="Verdana"/>
          <w:sz w:val="24"/>
          <w:szCs w:val="24"/>
        </w:rPr>
        <w:t xml:space="preserve"> batt</w:t>
      </w:r>
      <w:r w:rsidR="007A039E">
        <w:rPr>
          <w:rFonts w:ascii="Verdana" w:hAnsi="Verdana"/>
          <w:sz w:val="24"/>
          <w:szCs w:val="24"/>
        </w:rPr>
        <w:t>it cette année-là un record his</w:t>
      </w:r>
      <w:r w:rsidR="00155856">
        <w:rPr>
          <w:rFonts w:ascii="Verdana" w:hAnsi="Verdana"/>
          <w:sz w:val="24"/>
          <w:szCs w:val="24"/>
        </w:rPr>
        <w:t>torique, jamais égalé depuis.</w:t>
      </w:r>
      <w:r w:rsidR="007A039E">
        <w:rPr>
          <w:rFonts w:ascii="Verdana" w:hAnsi="Verdana"/>
          <w:sz w:val="24"/>
          <w:szCs w:val="24"/>
        </w:rPr>
        <w:t xml:space="preserve"> Par contre, la production des denrées agricoles s’étaient paradoxalement effondrée, sans omettre la cherté des produits importés</w:t>
      </w:r>
      <w:r w:rsidR="005C68A7">
        <w:rPr>
          <w:rFonts w:ascii="Verdana" w:hAnsi="Verdana"/>
          <w:sz w:val="24"/>
          <w:szCs w:val="24"/>
        </w:rPr>
        <w:t xml:space="preserve"> qui commençaient à être plus fréquemment consommés.</w:t>
      </w:r>
      <w:r w:rsidR="00F77447">
        <w:rPr>
          <w:rFonts w:ascii="Verdana" w:hAnsi="Verdana"/>
          <w:sz w:val="24"/>
          <w:szCs w:val="24"/>
        </w:rPr>
        <w:t xml:space="preserve"> Je me </w:t>
      </w:r>
      <w:r w:rsidR="0055543E">
        <w:rPr>
          <w:rFonts w:ascii="Verdana" w:hAnsi="Verdana"/>
          <w:sz w:val="24"/>
          <w:szCs w:val="24"/>
        </w:rPr>
        <w:t>suis alors posé la question : certain</w:t>
      </w:r>
      <w:r w:rsidR="00F77447">
        <w:rPr>
          <w:rFonts w:ascii="Verdana" w:hAnsi="Verdana"/>
          <w:sz w:val="24"/>
          <w:szCs w:val="24"/>
        </w:rPr>
        <w:t>s ouvriers du BTP n’ont-ils pas regretté en 1967 d’avoir abandonné en friche</w:t>
      </w:r>
      <w:r w:rsidR="004E18E2">
        <w:rPr>
          <w:rFonts w:ascii="Verdana" w:hAnsi="Verdana"/>
          <w:sz w:val="24"/>
          <w:szCs w:val="24"/>
        </w:rPr>
        <w:t>s</w:t>
      </w:r>
      <w:r w:rsidR="00F77447">
        <w:rPr>
          <w:rFonts w:ascii="Verdana" w:hAnsi="Verdana"/>
          <w:sz w:val="24"/>
          <w:szCs w:val="24"/>
        </w:rPr>
        <w:t xml:space="preserve"> leur</w:t>
      </w:r>
      <w:r w:rsidR="007A1DEC">
        <w:rPr>
          <w:rFonts w:ascii="Verdana" w:hAnsi="Verdana"/>
          <w:sz w:val="24"/>
          <w:szCs w:val="24"/>
        </w:rPr>
        <w:t>s</w:t>
      </w:r>
      <w:r w:rsidR="007C1A36">
        <w:rPr>
          <w:rFonts w:ascii="Verdana" w:hAnsi="Verdana"/>
          <w:sz w:val="24"/>
          <w:szCs w:val="24"/>
        </w:rPr>
        <w:t xml:space="preserve"> </w:t>
      </w:r>
      <w:r w:rsidR="00F77447">
        <w:rPr>
          <w:rFonts w:ascii="Verdana" w:hAnsi="Verdana"/>
          <w:sz w:val="24"/>
          <w:szCs w:val="24"/>
        </w:rPr>
        <w:t>champ</w:t>
      </w:r>
      <w:r w:rsidR="007A1DEC">
        <w:rPr>
          <w:rFonts w:ascii="Verdana" w:hAnsi="Verdana"/>
          <w:sz w:val="24"/>
          <w:szCs w:val="24"/>
        </w:rPr>
        <w:t>s</w:t>
      </w:r>
      <w:r w:rsidR="007C1A36">
        <w:rPr>
          <w:rFonts w:ascii="Verdana" w:hAnsi="Verdana"/>
          <w:sz w:val="24"/>
          <w:szCs w:val="24"/>
        </w:rPr>
        <w:t xml:space="preserve"> de </w:t>
      </w:r>
      <w:r w:rsidR="00F77447">
        <w:rPr>
          <w:rFonts w:ascii="Verdana" w:hAnsi="Verdana"/>
          <w:sz w:val="24"/>
          <w:szCs w:val="24"/>
        </w:rPr>
        <w:t>cannes ?</w:t>
      </w:r>
      <w:r w:rsidR="007C1A36">
        <w:rPr>
          <w:rFonts w:ascii="Verdana" w:hAnsi="Verdana"/>
          <w:sz w:val="24"/>
          <w:szCs w:val="24"/>
        </w:rPr>
        <w:t xml:space="preserve"> </w:t>
      </w:r>
      <w:r w:rsidR="00F77447">
        <w:rPr>
          <w:rFonts w:ascii="Verdana" w:hAnsi="Verdana"/>
          <w:sz w:val="24"/>
          <w:szCs w:val="24"/>
        </w:rPr>
        <w:t>Toutefois, la situation économique catastrophique du pays, la création du GONG et un contexte caribéen pro-castriste n’expliquent pas à eux seuls la tension qui régnait au début de l’année 1967</w:t>
      </w:r>
      <w:r w:rsidR="007C2092">
        <w:rPr>
          <w:rFonts w:ascii="Verdana" w:hAnsi="Verdana"/>
          <w:sz w:val="24"/>
          <w:szCs w:val="24"/>
        </w:rPr>
        <w:t xml:space="preserve"> au niveau idéologique, tant du côté du pouvoir colonial qu</w:t>
      </w:r>
      <w:r w:rsidR="005F2EF1">
        <w:rPr>
          <w:rFonts w:ascii="Verdana" w:hAnsi="Verdana"/>
          <w:sz w:val="24"/>
          <w:szCs w:val="24"/>
        </w:rPr>
        <w:t>e du côté de la scission du PCG et des ouvriers du BTP.</w:t>
      </w:r>
      <w:r w:rsidR="007F3B19">
        <w:rPr>
          <w:rFonts w:ascii="Verdana" w:hAnsi="Verdana"/>
          <w:sz w:val="24"/>
          <w:szCs w:val="24"/>
        </w:rPr>
        <w:t xml:space="preserve"> La mèche lente était pourtant allumée !</w:t>
      </w:r>
    </w:p>
    <w:p w:rsidR="007A039E" w:rsidRDefault="005C68A7" w:rsidP="00256E06">
      <w:pPr>
        <w:pStyle w:val="Sansinterligne"/>
        <w:ind w:right="-426"/>
        <w:jc w:val="both"/>
        <w:rPr>
          <w:rFonts w:ascii="Verdana" w:hAnsi="Verdana"/>
          <w:sz w:val="24"/>
          <w:szCs w:val="24"/>
        </w:rPr>
      </w:pPr>
      <w:r>
        <w:rPr>
          <w:rFonts w:ascii="Verdana" w:hAnsi="Verdana"/>
          <w:sz w:val="24"/>
          <w:szCs w:val="24"/>
        </w:rPr>
        <w:t xml:space="preserve">       </w:t>
      </w:r>
    </w:p>
    <w:p w:rsidR="00C53373" w:rsidRPr="002137FE" w:rsidRDefault="007D1F53" w:rsidP="00256E06">
      <w:pPr>
        <w:pStyle w:val="Sansinterligne"/>
        <w:ind w:right="-426"/>
        <w:jc w:val="both"/>
        <w:rPr>
          <w:rFonts w:ascii="Verdana" w:hAnsi="Verdana"/>
          <w:b/>
          <w:sz w:val="24"/>
          <w:szCs w:val="24"/>
          <w:u w:val="single"/>
        </w:rPr>
      </w:pPr>
      <w:r>
        <w:rPr>
          <w:rFonts w:ascii="Verdana" w:hAnsi="Verdana"/>
          <w:b/>
          <w:sz w:val="24"/>
          <w:szCs w:val="24"/>
          <w:u w:val="single"/>
        </w:rPr>
        <w:t>IV UNE SOCIETE COLONIALE POST-ESCLAVAGISTE</w:t>
      </w:r>
      <w:r w:rsidR="00C53373" w:rsidRPr="002137FE">
        <w:rPr>
          <w:rFonts w:ascii="Verdana" w:hAnsi="Verdana"/>
          <w:b/>
          <w:sz w:val="24"/>
          <w:szCs w:val="24"/>
          <w:u w:val="single"/>
        </w:rPr>
        <w:t xml:space="preserve">                    </w:t>
      </w:r>
      <w:r w:rsidR="007629A2" w:rsidRPr="002137FE">
        <w:rPr>
          <w:rFonts w:ascii="Verdana" w:hAnsi="Verdana"/>
          <w:b/>
          <w:sz w:val="24"/>
          <w:szCs w:val="24"/>
          <w:u w:val="single"/>
        </w:rPr>
        <w:t xml:space="preserve">                              </w:t>
      </w:r>
    </w:p>
    <w:p w:rsidR="00C53373" w:rsidRDefault="00666B5F" w:rsidP="00256E06">
      <w:pPr>
        <w:pStyle w:val="Sansinterligne"/>
        <w:ind w:right="-426"/>
        <w:jc w:val="both"/>
        <w:rPr>
          <w:rFonts w:ascii="Verdana" w:hAnsi="Verdana"/>
          <w:sz w:val="24"/>
          <w:szCs w:val="24"/>
        </w:rPr>
      </w:pPr>
      <w:r>
        <w:rPr>
          <w:rFonts w:ascii="Verdana" w:hAnsi="Verdana"/>
          <w:sz w:val="24"/>
          <w:szCs w:val="24"/>
        </w:rPr>
        <w:t xml:space="preserve"> </w:t>
      </w:r>
    </w:p>
    <w:p w:rsidR="00666B5F" w:rsidRDefault="00666B5F" w:rsidP="00256E06">
      <w:pPr>
        <w:pStyle w:val="Sansinterligne"/>
        <w:ind w:right="-426"/>
        <w:jc w:val="both"/>
        <w:rPr>
          <w:rFonts w:ascii="Verdana" w:hAnsi="Verdana"/>
          <w:sz w:val="24"/>
          <w:szCs w:val="24"/>
        </w:rPr>
      </w:pPr>
      <w:r>
        <w:rPr>
          <w:rFonts w:ascii="Verdana" w:hAnsi="Verdana"/>
          <w:sz w:val="24"/>
          <w:szCs w:val="24"/>
        </w:rPr>
        <w:t xml:space="preserve">     Lorsque la Seconde République abolit l’esclavage en 1848 (indemnisant au</w:t>
      </w:r>
    </w:p>
    <w:p w:rsidR="00666B5F" w:rsidRDefault="00666B5F" w:rsidP="00256E06">
      <w:pPr>
        <w:pStyle w:val="Sansinterligne"/>
        <w:ind w:right="-426"/>
        <w:jc w:val="both"/>
        <w:rPr>
          <w:rFonts w:ascii="Verdana" w:hAnsi="Verdana"/>
          <w:sz w:val="24"/>
          <w:szCs w:val="24"/>
        </w:rPr>
      </w:pPr>
      <w:r>
        <w:rPr>
          <w:rFonts w:ascii="Verdana" w:hAnsi="Verdana"/>
          <w:sz w:val="24"/>
          <w:szCs w:val="24"/>
        </w:rPr>
        <w:lastRenderedPageBreak/>
        <w:t xml:space="preserve">                                                  .6.</w:t>
      </w:r>
    </w:p>
    <w:p w:rsidR="00666B5F" w:rsidRDefault="00666B5F" w:rsidP="00256E06">
      <w:pPr>
        <w:pStyle w:val="Sansinterligne"/>
        <w:ind w:right="-426"/>
        <w:jc w:val="both"/>
        <w:rPr>
          <w:rFonts w:ascii="Verdana" w:hAnsi="Verdana"/>
          <w:sz w:val="24"/>
          <w:szCs w:val="24"/>
        </w:rPr>
      </w:pPr>
    </w:p>
    <w:p w:rsidR="00251F66" w:rsidRDefault="00F418F9" w:rsidP="00256E06">
      <w:pPr>
        <w:pStyle w:val="Sansinterligne"/>
        <w:ind w:right="-426"/>
        <w:jc w:val="both"/>
        <w:rPr>
          <w:rFonts w:ascii="Verdana" w:hAnsi="Verdana"/>
          <w:sz w:val="24"/>
          <w:szCs w:val="24"/>
        </w:rPr>
      </w:pPr>
      <w:proofErr w:type="gramStart"/>
      <w:r>
        <w:rPr>
          <w:rFonts w:ascii="Verdana" w:hAnsi="Verdana"/>
          <w:sz w:val="24"/>
          <w:szCs w:val="24"/>
        </w:rPr>
        <w:t>passage</w:t>
      </w:r>
      <w:proofErr w:type="gramEnd"/>
      <w:r>
        <w:rPr>
          <w:rFonts w:ascii="Verdana" w:hAnsi="Verdana"/>
          <w:sz w:val="24"/>
          <w:szCs w:val="24"/>
        </w:rPr>
        <w:t xml:space="preserve"> tous les anciens esclavagistes)</w:t>
      </w:r>
      <w:r w:rsidR="005A3D19">
        <w:rPr>
          <w:rFonts w:ascii="Verdana" w:hAnsi="Verdana"/>
          <w:sz w:val="24"/>
          <w:szCs w:val="24"/>
        </w:rPr>
        <w:t>,</w:t>
      </w:r>
      <w:r>
        <w:rPr>
          <w:rFonts w:ascii="Verdana" w:hAnsi="Verdana"/>
          <w:sz w:val="24"/>
          <w:szCs w:val="24"/>
        </w:rPr>
        <w:t xml:space="preserve"> Paris fit admettre à ces derniers</w:t>
      </w:r>
      <w:r w:rsidR="00251F66">
        <w:rPr>
          <w:rFonts w:ascii="Verdana" w:hAnsi="Verdana"/>
          <w:sz w:val="24"/>
          <w:szCs w:val="24"/>
        </w:rPr>
        <w:t xml:space="preserve"> que la</w:t>
      </w:r>
      <w:r>
        <w:rPr>
          <w:rFonts w:ascii="Verdana" w:hAnsi="Verdana"/>
          <w:sz w:val="24"/>
          <w:szCs w:val="24"/>
        </w:rPr>
        <w:t xml:space="preserve"> liberté octroyée n’allait pas sans une certaine </w:t>
      </w:r>
      <w:r w:rsidR="005A3D19">
        <w:rPr>
          <w:rFonts w:ascii="Verdana" w:hAnsi="Verdana"/>
          <w:sz w:val="24"/>
          <w:szCs w:val="24"/>
        </w:rPr>
        <w:t>«</w:t>
      </w:r>
      <w:r>
        <w:rPr>
          <w:rFonts w:ascii="Verdana" w:hAnsi="Verdana"/>
          <w:sz w:val="24"/>
          <w:szCs w:val="24"/>
        </w:rPr>
        <w:t>citoyenneté électorale</w:t>
      </w:r>
      <w:r w:rsidR="005A3D19">
        <w:rPr>
          <w:rFonts w:ascii="Verdana" w:hAnsi="Verdana"/>
          <w:sz w:val="24"/>
          <w:szCs w:val="24"/>
        </w:rPr>
        <w:t>»</w:t>
      </w:r>
      <w:r w:rsidR="00973944">
        <w:rPr>
          <w:rFonts w:ascii="Verdana" w:hAnsi="Verdana"/>
          <w:sz w:val="24"/>
          <w:szCs w:val="24"/>
        </w:rPr>
        <w:t>. Elle était</w:t>
      </w:r>
      <w:r w:rsidR="009C2FD7">
        <w:rPr>
          <w:rFonts w:ascii="Verdana" w:hAnsi="Verdana"/>
          <w:sz w:val="24"/>
          <w:szCs w:val="24"/>
        </w:rPr>
        <w:t xml:space="preserve"> aussi</w:t>
      </w:r>
      <w:r w:rsidR="00973944">
        <w:rPr>
          <w:rFonts w:ascii="Verdana" w:hAnsi="Verdana"/>
          <w:sz w:val="24"/>
          <w:szCs w:val="24"/>
        </w:rPr>
        <w:t xml:space="preserve"> assortie </w:t>
      </w:r>
      <w:r w:rsidR="00251F66">
        <w:rPr>
          <w:rFonts w:ascii="Verdana" w:hAnsi="Verdana"/>
          <w:sz w:val="24"/>
          <w:szCs w:val="24"/>
        </w:rPr>
        <w:t xml:space="preserve">de mesures </w:t>
      </w:r>
      <w:r>
        <w:rPr>
          <w:rFonts w:ascii="Verdana" w:hAnsi="Verdana"/>
          <w:sz w:val="24"/>
          <w:szCs w:val="24"/>
        </w:rPr>
        <w:t>contrai</w:t>
      </w:r>
      <w:r w:rsidR="00251F66">
        <w:rPr>
          <w:rFonts w:ascii="Verdana" w:hAnsi="Verdana"/>
          <w:sz w:val="24"/>
          <w:szCs w:val="24"/>
        </w:rPr>
        <w:t>gna</w:t>
      </w:r>
      <w:r>
        <w:rPr>
          <w:rFonts w:ascii="Verdana" w:hAnsi="Verdana"/>
          <w:sz w:val="24"/>
          <w:szCs w:val="24"/>
        </w:rPr>
        <w:t>ntes</w:t>
      </w:r>
      <w:r w:rsidR="00251F66">
        <w:rPr>
          <w:rFonts w:ascii="Verdana" w:hAnsi="Verdana"/>
          <w:sz w:val="24"/>
          <w:szCs w:val="24"/>
        </w:rPr>
        <w:t xml:space="preserve"> visant à</w:t>
      </w:r>
      <w:r w:rsidR="007C1A36">
        <w:rPr>
          <w:rFonts w:ascii="Verdana" w:hAnsi="Verdana"/>
          <w:sz w:val="24"/>
          <w:szCs w:val="24"/>
        </w:rPr>
        <w:t xml:space="preserve"> maintenir les nou</w:t>
      </w:r>
      <w:r w:rsidR="00973944">
        <w:rPr>
          <w:rFonts w:ascii="Verdana" w:hAnsi="Verdana"/>
          <w:sz w:val="24"/>
          <w:szCs w:val="24"/>
        </w:rPr>
        <w:t>veaux ou</w:t>
      </w:r>
      <w:r w:rsidR="007C1A36">
        <w:rPr>
          <w:rFonts w:ascii="Verdana" w:hAnsi="Verdana"/>
          <w:sz w:val="24"/>
          <w:szCs w:val="24"/>
        </w:rPr>
        <w:t>vriers agricoles sur les «habitations». Victor HUGHE</w:t>
      </w:r>
      <w:r w:rsidR="00984623">
        <w:rPr>
          <w:rFonts w:ascii="Verdana" w:hAnsi="Verdana"/>
          <w:sz w:val="24"/>
          <w:szCs w:val="24"/>
        </w:rPr>
        <w:t xml:space="preserve">S avait été confronté </w:t>
      </w:r>
      <w:r w:rsidR="007C1A36">
        <w:rPr>
          <w:rFonts w:ascii="Verdana" w:hAnsi="Verdana"/>
          <w:sz w:val="24"/>
          <w:szCs w:val="24"/>
        </w:rPr>
        <w:t xml:space="preserve">à la même situation, </w:t>
      </w:r>
      <w:r w:rsidR="005A3D19">
        <w:rPr>
          <w:rFonts w:ascii="Verdana" w:hAnsi="Verdana"/>
          <w:sz w:val="24"/>
          <w:szCs w:val="24"/>
        </w:rPr>
        <w:t>lors de</w:t>
      </w:r>
      <w:r w:rsidR="00251F66">
        <w:rPr>
          <w:rFonts w:ascii="Verdana" w:hAnsi="Verdana"/>
          <w:sz w:val="24"/>
          <w:szCs w:val="24"/>
        </w:rPr>
        <w:t xml:space="preserve"> </w:t>
      </w:r>
      <w:r w:rsidR="005A3D19">
        <w:rPr>
          <w:rFonts w:ascii="Verdana" w:hAnsi="Verdana"/>
          <w:sz w:val="24"/>
          <w:szCs w:val="24"/>
        </w:rPr>
        <w:t xml:space="preserve"> </w:t>
      </w:r>
      <w:r w:rsidR="00251F66">
        <w:rPr>
          <w:rFonts w:ascii="Verdana" w:hAnsi="Verdana"/>
          <w:sz w:val="24"/>
          <w:szCs w:val="24"/>
        </w:rPr>
        <w:t>la première abolition de</w:t>
      </w:r>
      <w:r w:rsidR="007C1A36">
        <w:rPr>
          <w:rFonts w:ascii="Verdana" w:hAnsi="Verdana"/>
          <w:sz w:val="24"/>
          <w:szCs w:val="24"/>
        </w:rPr>
        <w:t xml:space="preserve"> 1794, </w:t>
      </w:r>
      <w:r w:rsidR="00251F66">
        <w:rPr>
          <w:rFonts w:ascii="Verdana" w:hAnsi="Verdana"/>
          <w:sz w:val="24"/>
          <w:szCs w:val="24"/>
        </w:rPr>
        <w:t>lorsqu’il vit que</w:t>
      </w:r>
      <w:r w:rsidR="005A3D19">
        <w:rPr>
          <w:rFonts w:ascii="Verdana" w:hAnsi="Verdana"/>
          <w:sz w:val="24"/>
          <w:szCs w:val="24"/>
        </w:rPr>
        <w:t xml:space="preserve"> </w:t>
      </w:r>
      <w:r w:rsidR="00251F66">
        <w:rPr>
          <w:rFonts w:ascii="Verdana" w:hAnsi="Verdana"/>
          <w:sz w:val="24"/>
          <w:szCs w:val="24"/>
        </w:rPr>
        <w:t>les anciens esclaves préféraient se mettre à leur compte</w:t>
      </w:r>
      <w:r w:rsidR="005A3D19">
        <w:rPr>
          <w:rFonts w:ascii="Verdana" w:hAnsi="Verdana"/>
          <w:sz w:val="24"/>
          <w:szCs w:val="24"/>
        </w:rPr>
        <w:t xml:space="preserve"> ou vagabonder. N’étaient-ils pas libres ? En vérité, les anciens esclavagistes ne voulaient pas leur accorder des salaires a</w:t>
      </w:r>
      <w:r w:rsidR="00241406">
        <w:rPr>
          <w:rFonts w:ascii="Verdana" w:hAnsi="Verdana"/>
          <w:sz w:val="24"/>
          <w:szCs w:val="24"/>
        </w:rPr>
        <w:t>ttractifs</w:t>
      </w:r>
      <w:r w:rsidR="00973944">
        <w:rPr>
          <w:rFonts w:ascii="Verdana" w:hAnsi="Verdana"/>
          <w:sz w:val="24"/>
          <w:szCs w:val="24"/>
        </w:rPr>
        <w:t>,</w:t>
      </w:r>
      <w:r w:rsidR="004E18E2">
        <w:rPr>
          <w:rFonts w:ascii="Verdana" w:hAnsi="Verdana"/>
          <w:sz w:val="24"/>
          <w:szCs w:val="24"/>
        </w:rPr>
        <w:t xml:space="preserve"> </w:t>
      </w:r>
      <w:r w:rsidR="00241406">
        <w:rPr>
          <w:rFonts w:ascii="Verdana" w:hAnsi="Verdana"/>
          <w:sz w:val="24"/>
          <w:szCs w:val="24"/>
        </w:rPr>
        <w:t>voul</w:t>
      </w:r>
      <w:r w:rsidR="005A3D19">
        <w:rPr>
          <w:rFonts w:ascii="Verdana" w:hAnsi="Verdana"/>
          <w:sz w:val="24"/>
          <w:szCs w:val="24"/>
        </w:rPr>
        <w:t>ant ainsi</w:t>
      </w:r>
      <w:r w:rsidR="004E18E2">
        <w:rPr>
          <w:rFonts w:ascii="Verdana" w:hAnsi="Verdana"/>
          <w:sz w:val="24"/>
          <w:szCs w:val="24"/>
        </w:rPr>
        <w:t xml:space="preserve"> les maintenir</w:t>
      </w:r>
      <w:r w:rsidR="005A3D19">
        <w:rPr>
          <w:rFonts w:ascii="Verdana" w:hAnsi="Verdana"/>
          <w:sz w:val="24"/>
          <w:szCs w:val="24"/>
        </w:rPr>
        <w:t xml:space="preserve"> à l’état de serfs médiévaux. </w:t>
      </w:r>
      <w:r w:rsidR="00234605">
        <w:rPr>
          <w:rFonts w:ascii="Verdana" w:hAnsi="Verdana"/>
          <w:sz w:val="24"/>
          <w:szCs w:val="24"/>
        </w:rPr>
        <w:t>Alors</w:t>
      </w:r>
      <w:r w:rsidR="00C822AC">
        <w:rPr>
          <w:rFonts w:ascii="Verdana" w:hAnsi="Verdana"/>
          <w:sz w:val="24"/>
          <w:szCs w:val="24"/>
        </w:rPr>
        <w:t>,</w:t>
      </w:r>
      <w:r w:rsidR="00983F88">
        <w:rPr>
          <w:rFonts w:ascii="Verdana" w:hAnsi="Verdana"/>
          <w:sz w:val="24"/>
          <w:szCs w:val="24"/>
        </w:rPr>
        <w:t xml:space="preserve"> ces colons</w:t>
      </w:r>
      <w:r w:rsidR="00234605">
        <w:rPr>
          <w:rFonts w:ascii="Verdana" w:hAnsi="Verdana"/>
          <w:sz w:val="24"/>
          <w:szCs w:val="24"/>
        </w:rPr>
        <w:t xml:space="preserve"> se mirent</w:t>
      </w:r>
      <w:r w:rsidR="00983F88">
        <w:rPr>
          <w:rFonts w:ascii="Verdana" w:hAnsi="Verdana"/>
          <w:sz w:val="24"/>
          <w:szCs w:val="24"/>
        </w:rPr>
        <w:t xml:space="preserve"> à pouss</w:t>
      </w:r>
      <w:r w:rsidR="00234605">
        <w:rPr>
          <w:rFonts w:ascii="Verdana" w:hAnsi="Verdana"/>
          <w:sz w:val="24"/>
          <w:szCs w:val="24"/>
        </w:rPr>
        <w:t>er</w:t>
      </w:r>
      <w:r w:rsidR="00983F88">
        <w:rPr>
          <w:rFonts w:ascii="Verdana" w:hAnsi="Verdana"/>
          <w:sz w:val="24"/>
          <w:szCs w:val="24"/>
        </w:rPr>
        <w:t xml:space="preserve"> des cris d’orfraie devant un prétendu manque de main-d’œuvre. Et c’est ainsi que l’E</w:t>
      </w:r>
      <w:r w:rsidR="00D2186F">
        <w:rPr>
          <w:rFonts w:ascii="Verdana" w:hAnsi="Verdana"/>
          <w:sz w:val="24"/>
          <w:szCs w:val="24"/>
        </w:rPr>
        <w:t xml:space="preserve">tat colonial fit venir d’abord 9 000 </w:t>
      </w:r>
      <w:r w:rsidR="00D2186F" w:rsidRPr="002C6E17">
        <w:rPr>
          <w:rFonts w:ascii="Verdana" w:hAnsi="Verdana"/>
          <w:i/>
          <w:sz w:val="24"/>
          <w:szCs w:val="24"/>
        </w:rPr>
        <w:t>Kongo</w:t>
      </w:r>
      <w:r w:rsidR="00983F88" w:rsidRPr="002C6E17">
        <w:rPr>
          <w:rFonts w:ascii="Verdana" w:hAnsi="Verdana"/>
          <w:i/>
          <w:sz w:val="24"/>
          <w:szCs w:val="24"/>
        </w:rPr>
        <w:t>s</w:t>
      </w:r>
      <w:r w:rsidR="00983F88">
        <w:rPr>
          <w:rFonts w:ascii="Verdana" w:hAnsi="Verdana"/>
          <w:sz w:val="24"/>
          <w:szCs w:val="24"/>
        </w:rPr>
        <w:t>, ce qui avait tout l’</w:t>
      </w:r>
      <w:r w:rsidR="00D92DB2">
        <w:rPr>
          <w:rFonts w:ascii="Verdana" w:hAnsi="Verdana"/>
          <w:sz w:val="24"/>
          <w:szCs w:val="24"/>
        </w:rPr>
        <w:t xml:space="preserve">air </w:t>
      </w:r>
      <w:r w:rsidR="00983F88">
        <w:rPr>
          <w:rFonts w:ascii="Verdana" w:hAnsi="Verdana"/>
          <w:sz w:val="24"/>
          <w:szCs w:val="24"/>
        </w:rPr>
        <w:t xml:space="preserve">d’une </w:t>
      </w:r>
      <w:r w:rsidR="00D92DB2">
        <w:rPr>
          <w:rFonts w:ascii="Verdana" w:hAnsi="Verdana"/>
          <w:sz w:val="24"/>
          <w:szCs w:val="24"/>
        </w:rPr>
        <w:t>« </w:t>
      </w:r>
      <w:r w:rsidR="00983F88">
        <w:rPr>
          <w:rFonts w:ascii="Verdana" w:hAnsi="Verdana"/>
          <w:sz w:val="24"/>
          <w:szCs w:val="24"/>
        </w:rPr>
        <w:t>seconde traite atlantique</w:t>
      </w:r>
      <w:r w:rsidR="00D92DB2">
        <w:rPr>
          <w:rFonts w:ascii="Verdana" w:hAnsi="Verdana"/>
          <w:sz w:val="24"/>
          <w:szCs w:val="24"/>
        </w:rPr>
        <w:t> », aux yeux des Britanniques</w:t>
      </w:r>
      <w:r w:rsidR="00D2186F">
        <w:rPr>
          <w:rFonts w:ascii="Verdana" w:hAnsi="Verdana"/>
          <w:sz w:val="24"/>
          <w:szCs w:val="24"/>
        </w:rPr>
        <w:t>,</w:t>
      </w:r>
      <w:r w:rsidR="00D92DB2">
        <w:rPr>
          <w:rFonts w:ascii="Verdana" w:hAnsi="Verdana"/>
          <w:sz w:val="24"/>
          <w:szCs w:val="24"/>
        </w:rPr>
        <w:t xml:space="preserve"> qui lui indiquèrent la possibilité qu’il avait d’importer des Indiens par</w:t>
      </w:r>
      <w:r w:rsidR="00CD24CD">
        <w:rPr>
          <w:rFonts w:ascii="Verdana" w:hAnsi="Verdana"/>
          <w:sz w:val="24"/>
          <w:szCs w:val="24"/>
        </w:rPr>
        <w:t xml:space="preserve"> le biais de</w:t>
      </w:r>
      <w:r w:rsidR="00E676E9">
        <w:rPr>
          <w:rFonts w:ascii="Verdana" w:hAnsi="Verdana"/>
          <w:sz w:val="24"/>
          <w:szCs w:val="24"/>
        </w:rPr>
        <w:t xml:space="preserve"> se</w:t>
      </w:r>
      <w:r w:rsidR="00D92DB2">
        <w:rPr>
          <w:rFonts w:ascii="Verdana" w:hAnsi="Verdana"/>
          <w:sz w:val="24"/>
          <w:szCs w:val="24"/>
        </w:rPr>
        <w:t>s propres comp</w:t>
      </w:r>
      <w:r w:rsidR="00CD24CD">
        <w:rPr>
          <w:rFonts w:ascii="Verdana" w:hAnsi="Verdana"/>
          <w:sz w:val="24"/>
          <w:szCs w:val="24"/>
        </w:rPr>
        <w:t xml:space="preserve">toirs de l’Inde. Par conséquent, le vote –- </w:t>
      </w:r>
      <w:r w:rsidR="00D92DB2">
        <w:rPr>
          <w:rFonts w:ascii="Verdana" w:hAnsi="Verdana"/>
          <w:sz w:val="24"/>
          <w:szCs w:val="24"/>
        </w:rPr>
        <w:t>selon la conception républicaine de SCHOELCHER –</w:t>
      </w:r>
      <w:r w:rsidR="009C30A7">
        <w:rPr>
          <w:rFonts w:ascii="Verdana" w:hAnsi="Verdana"/>
          <w:sz w:val="24"/>
          <w:szCs w:val="24"/>
        </w:rPr>
        <w:t xml:space="preserve"> </w:t>
      </w:r>
      <w:r w:rsidR="00D92DB2">
        <w:rPr>
          <w:rFonts w:ascii="Verdana" w:hAnsi="Verdana"/>
          <w:sz w:val="24"/>
          <w:szCs w:val="24"/>
        </w:rPr>
        <w:t xml:space="preserve">était </w:t>
      </w:r>
      <w:r w:rsidR="009C30A7">
        <w:rPr>
          <w:rFonts w:ascii="Verdana" w:hAnsi="Verdana"/>
          <w:sz w:val="24"/>
          <w:szCs w:val="24"/>
        </w:rPr>
        <w:t>une façon de contrer la farouche opposition des colons, nostalgique</w:t>
      </w:r>
      <w:r w:rsidR="0055543E">
        <w:rPr>
          <w:rFonts w:ascii="Verdana" w:hAnsi="Verdana"/>
          <w:sz w:val="24"/>
          <w:szCs w:val="24"/>
        </w:rPr>
        <w:t>s</w:t>
      </w:r>
      <w:r w:rsidR="009C30A7">
        <w:rPr>
          <w:rFonts w:ascii="Verdana" w:hAnsi="Verdana"/>
          <w:sz w:val="24"/>
          <w:szCs w:val="24"/>
        </w:rPr>
        <w:t xml:space="preserve"> de la royauté et d’un possible retour à l’esclavage. Victor SCHOELCHER était lui-même plein de contradictions et d’ambiguïtés. </w:t>
      </w:r>
      <w:r w:rsidR="008330BB">
        <w:rPr>
          <w:rFonts w:ascii="Verdana" w:hAnsi="Verdana"/>
          <w:sz w:val="24"/>
          <w:szCs w:val="24"/>
        </w:rPr>
        <w:t xml:space="preserve">S’il condamnait sans appel (par convictions maçonniques) toute servitude humaine, même au prix du dédommagement des maîtres, il ne voyait que faire du sort des anciens esclaves, tout au plus avait-il de la considération pour les anciens affranchis, généralement « mulâtres ». </w:t>
      </w:r>
      <w:r w:rsidR="00F6134F">
        <w:rPr>
          <w:rFonts w:ascii="Verdana" w:hAnsi="Verdana"/>
          <w:sz w:val="24"/>
          <w:szCs w:val="24"/>
        </w:rPr>
        <w:t>Dans le tome 20</w:t>
      </w:r>
      <w:r w:rsidR="00F6134F" w:rsidRPr="00F6134F">
        <w:rPr>
          <w:rFonts w:ascii="Verdana" w:hAnsi="Verdana"/>
          <w:sz w:val="24"/>
          <w:szCs w:val="24"/>
          <w:vertAlign w:val="superscript"/>
        </w:rPr>
        <w:t>e</w:t>
      </w:r>
      <w:r w:rsidR="00F6134F">
        <w:rPr>
          <w:rFonts w:ascii="Verdana" w:hAnsi="Verdana"/>
          <w:sz w:val="24"/>
          <w:szCs w:val="24"/>
        </w:rPr>
        <w:t xml:space="preserve"> de « </w:t>
      </w:r>
      <w:r w:rsidR="00BB1DFA">
        <w:rPr>
          <w:rFonts w:ascii="Verdana" w:hAnsi="Verdana"/>
          <w:sz w:val="24"/>
          <w:szCs w:val="24"/>
        </w:rPr>
        <w:t>La R</w:t>
      </w:r>
      <w:r w:rsidR="00F6134F">
        <w:rPr>
          <w:rFonts w:ascii="Verdana" w:hAnsi="Verdana"/>
          <w:sz w:val="24"/>
          <w:szCs w:val="24"/>
        </w:rPr>
        <w:t>evue de Paris », voilà ce qu’</w:t>
      </w:r>
      <w:r w:rsidR="00BB1DFA">
        <w:rPr>
          <w:rFonts w:ascii="Verdana" w:hAnsi="Verdana"/>
          <w:sz w:val="24"/>
          <w:szCs w:val="24"/>
        </w:rPr>
        <w:t xml:space="preserve">il dit en 1830 « Je ne vois pas plus que personne la nécessité d’infecter la société active de plusieurs millions de brutes décorés du titre de citoyens, qui ne seraient en définitive qu’une vaste pépinière </w:t>
      </w:r>
      <w:r w:rsidR="00F8574E">
        <w:rPr>
          <w:rFonts w:ascii="Verdana" w:hAnsi="Verdana"/>
          <w:sz w:val="24"/>
          <w:szCs w:val="24"/>
        </w:rPr>
        <w:t>de mendiants et de prolétaires »</w:t>
      </w:r>
      <w:r w:rsidR="00BB1DFA">
        <w:rPr>
          <w:rFonts w:ascii="Verdana" w:hAnsi="Verdana"/>
          <w:sz w:val="24"/>
          <w:szCs w:val="24"/>
        </w:rPr>
        <w:t xml:space="preserve"> (fin de </w:t>
      </w:r>
      <w:proofErr w:type="spellStart"/>
      <w:r w:rsidR="00BB1DFA">
        <w:rPr>
          <w:rFonts w:ascii="Verdana" w:hAnsi="Verdana"/>
          <w:sz w:val="24"/>
          <w:szCs w:val="24"/>
        </w:rPr>
        <w:t>cit</w:t>
      </w:r>
      <w:proofErr w:type="spellEnd"/>
      <w:r w:rsidR="00BB1DFA">
        <w:rPr>
          <w:rFonts w:ascii="Verdana" w:hAnsi="Verdana"/>
          <w:sz w:val="24"/>
          <w:szCs w:val="24"/>
        </w:rPr>
        <w:t xml:space="preserve">.) </w:t>
      </w:r>
      <w:r w:rsidR="00750DDF">
        <w:rPr>
          <w:rFonts w:ascii="Verdana" w:hAnsi="Verdana"/>
          <w:sz w:val="24"/>
          <w:szCs w:val="24"/>
        </w:rPr>
        <w:t>Certes SCHOELCHER évolua-t-il dans sa façon racist</w:t>
      </w:r>
      <w:r w:rsidR="00241406">
        <w:rPr>
          <w:rFonts w:ascii="Verdana" w:hAnsi="Verdana"/>
          <w:sz w:val="24"/>
          <w:szCs w:val="24"/>
        </w:rPr>
        <w:t xml:space="preserve">e et </w:t>
      </w:r>
      <w:proofErr w:type="spellStart"/>
      <w:r w:rsidR="00241406">
        <w:rPr>
          <w:rFonts w:ascii="Verdana" w:hAnsi="Verdana"/>
          <w:sz w:val="24"/>
          <w:szCs w:val="24"/>
        </w:rPr>
        <w:t>négro</w:t>
      </w:r>
      <w:r w:rsidR="00750DDF">
        <w:rPr>
          <w:rFonts w:ascii="Verdana" w:hAnsi="Verdana"/>
          <w:sz w:val="24"/>
          <w:szCs w:val="24"/>
        </w:rPr>
        <w:t>phobe</w:t>
      </w:r>
      <w:proofErr w:type="spellEnd"/>
      <w:r w:rsidR="00750DDF">
        <w:rPr>
          <w:rFonts w:ascii="Verdana" w:hAnsi="Verdana"/>
          <w:sz w:val="24"/>
          <w:szCs w:val="24"/>
        </w:rPr>
        <w:t xml:space="preserve"> de considérer l’esclave, mais il savait, quant au fond, que ce système </w:t>
      </w:r>
      <w:r w:rsidR="00CF4AAA">
        <w:rPr>
          <w:rFonts w:ascii="Verdana" w:hAnsi="Verdana"/>
          <w:sz w:val="24"/>
          <w:szCs w:val="24"/>
        </w:rPr>
        <w:t xml:space="preserve">servile, </w:t>
      </w:r>
      <w:r w:rsidR="00750DDF">
        <w:rPr>
          <w:rFonts w:ascii="Verdana" w:hAnsi="Verdana"/>
          <w:sz w:val="24"/>
          <w:szCs w:val="24"/>
        </w:rPr>
        <w:t>archaïque, voire anachronique, était condamné par les progrès de la vapeur et par le coût de l’</w:t>
      </w:r>
      <w:r w:rsidR="00CF4AAA">
        <w:rPr>
          <w:rFonts w:ascii="Verdana" w:hAnsi="Verdana"/>
          <w:sz w:val="24"/>
          <w:szCs w:val="24"/>
        </w:rPr>
        <w:t>entretien humain</w:t>
      </w:r>
      <w:r w:rsidR="00750DDF">
        <w:rPr>
          <w:rFonts w:ascii="Verdana" w:hAnsi="Verdana"/>
          <w:sz w:val="24"/>
          <w:szCs w:val="24"/>
        </w:rPr>
        <w:t>. Cela dit, face à une caste de Blancs-Créoles ruinés, de Békés martiniquais et de capitalistes français qui l’abhorrai</w:t>
      </w:r>
      <w:r w:rsidR="0055543E">
        <w:rPr>
          <w:rFonts w:ascii="Verdana" w:hAnsi="Verdana"/>
          <w:sz w:val="24"/>
          <w:szCs w:val="24"/>
        </w:rPr>
        <w:t>en</w:t>
      </w:r>
      <w:r w:rsidR="00750DDF">
        <w:rPr>
          <w:rFonts w:ascii="Verdana" w:hAnsi="Verdana"/>
          <w:sz w:val="24"/>
          <w:szCs w:val="24"/>
        </w:rPr>
        <w:t>t</w:t>
      </w:r>
      <w:r w:rsidR="00DF5EA6">
        <w:rPr>
          <w:rFonts w:ascii="Verdana" w:hAnsi="Verdana"/>
          <w:sz w:val="24"/>
          <w:szCs w:val="24"/>
        </w:rPr>
        <w:t>,</w:t>
      </w:r>
      <w:r w:rsidR="00241406">
        <w:rPr>
          <w:rFonts w:ascii="Verdana" w:hAnsi="Verdana"/>
          <w:sz w:val="24"/>
          <w:szCs w:val="24"/>
        </w:rPr>
        <w:t xml:space="preserve"> SCHOELCHER</w:t>
      </w:r>
      <w:r w:rsidR="00CF4AAA">
        <w:rPr>
          <w:rFonts w:ascii="Verdana" w:hAnsi="Verdana"/>
          <w:sz w:val="24"/>
          <w:szCs w:val="24"/>
        </w:rPr>
        <w:t xml:space="preserve"> entendit leur imposer la tradit</w:t>
      </w:r>
      <w:r w:rsidR="00241406">
        <w:rPr>
          <w:rFonts w:ascii="Verdana" w:hAnsi="Verdana"/>
          <w:sz w:val="24"/>
          <w:szCs w:val="24"/>
        </w:rPr>
        <w:t>ion du scrutin républicain, voie</w:t>
      </w:r>
      <w:r w:rsidR="00CF4AAA">
        <w:rPr>
          <w:rFonts w:ascii="Verdana" w:hAnsi="Verdana"/>
          <w:sz w:val="24"/>
          <w:szCs w:val="24"/>
        </w:rPr>
        <w:t xml:space="preserve"> par laquelle, pensait-il, </w:t>
      </w:r>
      <w:r w:rsidR="007C3737">
        <w:rPr>
          <w:rFonts w:ascii="Verdana" w:hAnsi="Verdana"/>
          <w:sz w:val="24"/>
          <w:szCs w:val="24"/>
        </w:rPr>
        <w:t xml:space="preserve">les esclaves deviendraient, à la longue, des citoyens. </w:t>
      </w:r>
    </w:p>
    <w:p w:rsidR="003C4708" w:rsidRDefault="00302DCF" w:rsidP="00256E06">
      <w:pPr>
        <w:pStyle w:val="Sansinterligne"/>
        <w:ind w:right="-426"/>
        <w:jc w:val="both"/>
        <w:rPr>
          <w:rFonts w:ascii="Verdana" w:hAnsi="Verdana"/>
          <w:sz w:val="24"/>
          <w:szCs w:val="24"/>
        </w:rPr>
      </w:pPr>
      <w:r>
        <w:rPr>
          <w:rFonts w:ascii="Verdana" w:hAnsi="Verdana"/>
          <w:sz w:val="24"/>
          <w:szCs w:val="24"/>
        </w:rPr>
        <w:t xml:space="preserve">        En réalité, les premières expériences électoralistes de 1849 – où S</w:t>
      </w:r>
      <w:r w:rsidR="00241406">
        <w:rPr>
          <w:rFonts w:ascii="Verdana" w:hAnsi="Verdana"/>
          <w:sz w:val="24"/>
          <w:szCs w:val="24"/>
        </w:rPr>
        <w:t>CHOELCHER lui-même se présenta</w:t>
      </w:r>
      <w:r>
        <w:rPr>
          <w:rFonts w:ascii="Verdana" w:hAnsi="Verdana"/>
          <w:sz w:val="24"/>
          <w:szCs w:val="24"/>
        </w:rPr>
        <w:t xml:space="preserve"> – se soldèrent par un bain d</w:t>
      </w:r>
      <w:r w:rsidR="00693053">
        <w:rPr>
          <w:rFonts w:ascii="Verdana" w:hAnsi="Verdana"/>
          <w:sz w:val="24"/>
          <w:szCs w:val="24"/>
        </w:rPr>
        <w:t>e sang à Marie-Galante, là où un</w:t>
      </w:r>
      <w:r>
        <w:rPr>
          <w:rFonts w:ascii="Verdana" w:hAnsi="Verdana"/>
          <w:sz w:val="24"/>
          <w:szCs w:val="24"/>
        </w:rPr>
        <w:t xml:space="preserve"> complot</w:t>
      </w:r>
      <w:r w:rsidR="00693053">
        <w:rPr>
          <w:rFonts w:ascii="Verdana" w:hAnsi="Verdana"/>
          <w:sz w:val="24"/>
          <w:szCs w:val="24"/>
        </w:rPr>
        <w:t xml:space="preserve"> provocateur</w:t>
      </w:r>
      <w:r>
        <w:rPr>
          <w:rFonts w:ascii="Verdana" w:hAnsi="Verdana"/>
          <w:sz w:val="24"/>
          <w:szCs w:val="24"/>
        </w:rPr>
        <w:t xml:space="preserve"> du maire de Grand-Bourg donna prétexte aux forces armées d’intervenir. Il faut dire qu’à cette époque la majorité des instances administratives étaient occupées par des élus blancs-créoles.</w:t>
      </w:r>
      <w:r w:rsidR="00693053">
        <w:rPr>
          <w:rFonts w:ascii="Verdana" w:hAnsi="Verdana"/>
          <w:sz w:val="24"/>
          <w:szCs w:val="24"/>
        </w:rPr>
        <w:t xml:space="preserve"> Finalement, dès le Second Empire, l’Etat colonial</w:t>
      </w:r>
      <w:r>
        <w:rPr>
          <w:rFonts w:ascii="Verdana" w:hAnsi="Verdana"/>
          <w:sz w:val="24"/>
          <w:szCs w:val="24"/>
        </w:rPr>
        <w:t xml:space="preserve"> </w:t>
      </w:r>
      <w:r w:rsidR="00693053">
        <w:rPr>
          <w:rFonts w:ascii="Verdana" w:hAnsi="Verdana"/>
          <w:sz w:val="24"/>
          <w:szCs w:val="24"/>
        </w:rPr>
        <w:t xml:space="preserve">aida à pratiquer la fraude, telle une tradition bien ancrée dans les mœurs. Cette complicité perdura 130 ans, jusqu’à la fin de la décennie 1970. </w:t>
      </w:r>
      <w:r w:rsidR="007F0623">
        <w:rPr>
          <w:rFonts w:ascii="Verdana" w:hAnsi="Verdana"/>
          <w:sz w:val="24"/>
          <w:szCs w:val="24"/>
        </w:rPr>
        <w:t xml:space="preserve">La hantise raciste de cette caste endogamique fit qu’elle s’opposa farouchement à la moindre évolution : </w:t>
      </w:r>
      <w:r w:rsidR="001609C8">
        <w:rPr>
          <w:rFonts w:ascii="Verdana" w:hAnsi="Verdana"/>
          <w:sz w:val="24"/>
          <w:szCs w:val="24"/>
        </w:rPr>
        <w:t xml:space="preserve">contre </w:t>
      </w:r>
      <w:r w:rsidR="007F0623">
        <w:rPr>
          <w:rFonts w:ascii="Verdana" w:hAnsi="Verdana"/>
          <w:sz w:val="24"/>
          <w:szCs w:val="24"/>
        </w:rPr>
        <w:t xml:space="preserve">l’Ecole de Jules Ferry en 1882, </w:t>
      </w:r>
      <w:r w:rsidR="001609C8">
        <w:rPr>
          <w:rFonts w:ascii="Verdana" w:hAnsi="Verdana"/>
          <w:sz w:val="24"/>
          <w:szCs w:val="24"/>
        </w:rPr>
        <w:t xml:space="preserve">contre </w:t>
      </w:r>
      <w:r w:rsidR="007F0623">
        <w:rPr>
          <w:rFonts w:ascii="Verdana" w:hAnsi="Verdana"/>
          <w:sz w:val="24"/>
          <w:szCs w:val="24"/>
        </w:rPr>
        <w:t xml:space="preserve">le Service militaire en 1913, </w:t>
      </w:r>
      <w:r w:rsidR="001609C8">
        <w:rPr>
          <w:rFonts w:ascii="Verdana" w:hAnsi="Verdana"/>
          <w:sz w:val="24"/>
          <w:szCs w:val="24"/>
        </w:rPr>
        <w:t xml:space="preserve">contre </w:t>
      </w:r>
      <w:r w:rsidR="007F0623">
        <w:rPr>
          <w:rFonts w:ascii="Verdana" w:hAnsi="Verdana"/>
          <w:sz w:val="24"/>
          <w:szCs w:val="24"/>
        </w:rPr>
        <w:t>la citoyenneté accordée aux « engagés » indiens en 1923 et, surtout,</w:t>
      </w:r>
      <w:r w:rsidR="001609C8">
        <w:rPr>
          <w:rFonts w:ascii="Verdana" w:hAnsi="Verdana"/>
          <w:sz w:val="24"/>
          <w:szCs w:val="24"/>
        </w:rPr>
        <w:t xml:space="preserve"> contre</w:t>
      </w:r>
      <w:r w:rsidR="007F0623">
        <w:rPr>
          <w:rFonts w:ascii="Verdana" w:hAnsi="Verdana"/>
          <w:sz w:val="24"/>
          <w:szCs w:val="24"/>
        </w:rPr>
        <w:t xml:space="preserve"> le contenu de la Départementalisation de 1946 qu</w:t>
      </w:r>
      <w:r w:rsidR="008D31C3">
        <w:rPr>
          <w:rFonts w:ascii="Verdana" w:hAnsi="Verdana"/>
          <w:sz w:val="24"/>
          <w:szCs w:val="24"/>
        </w:rPr>
        <w:t xml:space="preserve">e CESAIRE, GIRARD, ARCHIMEDE, </w:t>
      </w:r>
      <w:r w:rsidR="007F0623">
        <w:rPr>
          <w:rFonts w:ascii="Verdana" w:hAnsi="Verdana"/>
          <w:sz w:val="24"/>
          <w:szCs w:val="24"/>
        </w:rPr>
        <w:t>BISSET</w:t>
      </w:r>
      <w:r w:rsidR="008D31C3">
        <w:rPr>
          <w:rFonts w:ascii="Verdana" w:hAnsi="Verdana"/>
          <w:sz w:val="24"/>
          <w:szCs w:val="24"/>
        </w:rPr>
        <w:t>, etc.</w:t>
      </w:r>
      <w:r w:rsidR="007F0623">
        <w:rPr>
          <w:rFonts w:ascii="Verdana" w:hAnsi="Verdana"/>
          <w:sz w:val="24"/>
          <w:szCs w:val="24"/>
        </w:rPr>
        <w:t xml:space="preserve"> croyaient </w:t>
      </w:r>
      <w:r w:rsidR="001609C8">
        <w:rPr>
          <w:rFonts w:ascii="Verdana" w:hAnsi="Verdana"/>
          <w:sz w:val="24"/>
          <w:szCs w:val="24"/>
        </w:rPr>
        <w:t xml:space="preserve">vouloir </w:t>
      </w:r>
      <w:r w:rsidR="007F0623">
        <w:rPr>
          <w:rFonts w:ascii="Verdana" w:hAnsi="Verdana"/>
          <w:sz w:val="24"/>
          <w:szCs w:val="24"/>
        </w:rPr>
        <w:t xml:space="preserve">utiliser contre eux. </w:t>
      </w:r>
      <w:r w:rsidR="00690598">
        <w:rPr>
          <w:rFonts w:ascii="Verdana" w:hAnsi="Verdana"/>
          <w:sz w:val="24"/>
          <w:szCs w:val="24"/>
        </w:rPr>
        <w:t>Cela étant, en dehors du cortège de morts qui accompagnait</w:t>
      </w:r>
      <w:r w:rsidR="00705A61">
        <w:rPr>
          <w:rFonts w:ascii="Verdana" w:hAnsi="Verdana"/>
          <w:sz w:val="24"/>
          <w:szCs w:val="24"/>
        </w:rPr>
        <w:t>,</w:t>
      </w:r>
      <w:r w:rsidR="00690598">
        <w:rPr>
          <w:rFonts w:ascii="Verdana" w:hAnsi="Verdana"/>
          <w:sz w:val="24"/>
          <w:szCs w:val="24"/>
        </w:rPr>
        <w:t xml:space="preserve"> à tous les coups</w:t>
      </w:r>
      <w:r w:rsidR="00705A61">
        <w:rPr>
          <w:rFonts w:ascii="Verdana" w:hAnsi="Verdana"/>
          <w:sz w:val="24"/>
          <w:szCs w:val="24"/>
        </w:rPr>
        <w:t>,</w:t>
      </w:r>
      <w:r w:rsidR="00690598">
        <w:rPr>
          <w:rFonts w:ascii="Verdana" w:hAnsi="Verdana"/>
          <w:sz w:val="24"/>
          <w:szCs w:val="24"/>
        </w:rPr>
        <w:t xml:space="preserve"> les </w:t>
      </w:r>
    </w:p>
    <w:p w:rsidR="003C4708" w:rsidRDefault="003C4708" w:rsidP="00256E06">
      <w:pPr>
        <w:pStyle w:val="Sansinterligne"/>
        <w:ind w:right="-426"/>
        <w:jc w:val="both"/>
        <w:rPr>
          <w:rFonts w:ascii="Verdana" w:hAnsi="Verdana"/>
          <w:sz w:val="24"/>
          <w:szCs w:val="24"/>
        </w:rPr>
      </w:pPr>
    </w:p>
    <w:p w:rsidR="003C4708" w:rsidRDefault="003C4708" w:rsidP="00256E06">
      <w:pPr>
        <w:pStyle w:val="Sansinterligne"/>
        <w:ind w:right="-426"/>
        <w:jc w:val="both"/>
        <w:rPr>
          <w:rFonts w:ascii="Verdana" w:hAnsi="Verdana"/>
          <w:sz w:val="24"/>
          <w:szCs w:val="24"/>
        </w:rPr>
      </w:pPr>
      <w:r>
        <w:rPr>
          <w:rFonts w:ascii="Verdana" w:hAnsi="Verdana"/>
          <w:sz w:val="24"/>
          <w:szCs w:val="24"/>
        </w:rPr>
        <w:t xml:space="preserve">                                                    .7.</w:t>
      </w:r>
    </w:p>
    <w:p w:rsidR="005027FE" w:rsidRDefault="003C4708" w:rsidP="00256E06">
      <w:pPr>
        <w:pStyle w:val="Sansinterligne"/>
        <w:ind w:right="-426"/>
        <w:jc w:val="both"/>
        <w:rPr>
          <w:rFonts w:ascii="Verdana" w:hAnsi="Verdana"/>
          <w:sz w:val="24"/>
          <w:szCs w:val="24"/>
        </w:rPr>
      </w:pPr>
      <w:r>
        <w:rPr>
          <w:rFonts w:ascii="Verdana" w:hAnsi="Verdana"/>
          <w:sz w:val="24"/>
          <w:szCs w:val="24"/>
        </w:rPr>
        <w:t xml:space="preserve">                                                                                                                            </w:t>
      </w:r>
      <w:proofErr w:type="gramStart"/>
      <w:r w:rsidR="00690598">
        <w:rPr>
          <w:rFonts w:ascii="Verdana" w:hAnsi="Verdana"/>
          <w:sz w:val="24"/>
          <w:szCs w:val="24"/>
        </w:rPr>
        <w:t>luttes</w:t>
      </w:r>
      <w:proofErr w:type="gramEnd"/>
      <w:r w:rsidR="00690598">
        <w:rPr>
          <w:rFonts w:ascii="Verdana" w:hAnsi="Verdana"/>
          <w:sz w:val="24"/>
          <w:szCs w:val="24"/>
        </w:rPr>
        <w:t xml:space="preserve"> ouvrières depuis 1910, les batailles électives n’empêchèrent pas les forces progressistes de conclure, dès 1958, que le statut départemental était une coquille vide, si l’on excepte les 40% de v</w:t>
      </w:r>
      <w:r w:rsidR="001609C8">
        <w:rPr>
          <w:rFonts w:ascii="Verdana" w:hAnsi="Verdana"/>
          <w:sz w:val="24"/>
          <w:szCs w:val="24"/>
        </w:rPr>
        <w:t>ie chère accordés aux</w:t>
      </w:r>
      <w:r w:rsidR="00690598">
        <w:rPr>
          <w:rFonts w:ascii="Verdana" w:hAnsi="Verdana"/>
          <w:sz w:val="24"/>
          <w:szCs w:val="24"/>
        </w:rPr>
        <w:t xml:space="preserve"> fonctionnaires </w:t>
      </w:r>
      <w:r w:rsidR="001609C8">
        <w:rPr>
          <w:rFonts w:ascii="Verdana" w:hAnsi="Verdana"/>
          <w:sz w:val="24"/>
          <w:szCs w:val="24"/>
        </w:rPr>
        <w:t xml:space="preserve"> </w:t>
      </w:r>
      <w:r w:rsidR="00690598">
        <w:rPr>
          <w:rFonts w:ascii="Verdana" w:hAnsi="Verdana"/>
          <w:sz w:val="24"/>
          <w:szCs w:val="24"/>
        </w:rPr>
        <w:t xml:space="preserve">autochtones </w:t>
      </w:r>
      <w:r w:rsidR="001609C8">
        <w:rPr>
          <w:rFonts w:ascii="Verdana" w:hAnsi="Verdana"/>
          <w:sz w:val="24"/>
          <w:szCs w:val="24"/>
        </w:rPr>
        <w:t xml:space="preserve"> </w:t>
      </w:r>
      <w:r w:rsidR="00690598">
        <w:rPr>
          <w:rFonts w:ascii="Verdana" w:hAnsi="Verdana"/>
          <w:sz w:val="24"/>
          <w:szCs w:val="24"/>
        </w:rPr>
        <w:t xml:space="preserve">à la faveur </w:t>
      </w:r>
      <w:r w:rsidR="001609C8">
        <w:rPr>
          <w:rFonts w:ascii="Verdana" w:hAnsi="Verdana"/>
          <w:sz w:val="24"/>
          <w:szCs w:val="24"/>
        </w:rPr>
        <w:t xml:space="preserve"> </w:t>
      </w:r>
      <w:r w:rsidR="00690598">
        <w:rPr>
          <w:rFonts w:ascii="Verdana" w:hAnsi="Verdana"/>
          <w:sz w:val="24"/>
          <w:szCs w:val="24"/>
        </w:rPr>
        <w:t>de</w:t>
      </w:r>
      <w:r w:rsidR="001609C8">
        <w:rPr>
          <w:rFonts w:ascii="Verdana" w:hAnsi="Verdana"/>
          <w:sz w:val="24"/>
          <w:szCs w:val="24"/>
        </w:rPr>
        <w:t xml:space="preserve"> </w:t>
      </w:r>
      <w:r w:rsidR="00241406">
        <w:rPr>
          <w:rFonts w:ascii="Verdana" w:hAnsi="Verdana"/>
          <w:sz w:val="24"/>
          <w:szCs w:val="24"/>
        </w:rPr>
        <w:t>l</w:t>
      </w:r>
      <w:r w:rsidR="00A250B7">
        <w:rPr>
          <w:rFonts w:ascii="Verdana" w:hAnsi="Verdana"/>
          <w:sz w:val="24"/>
          <w:szCs w:val="24"/>
        </w:rPr>
        <w:t>a</w:t>
      </w:r>
      <w:r w:rsidR="00CD24CD">
        <w:rPr>
          <w:rFonts w:ascii="Verdana" w:hAnsi="Verdana"/>
          <w:sz w:val="24"/>
          <w:szCs w:val="24"/>
        </w:rPr>
        <w:t xml:space="preserve"> grève </w:t>
      </w:r>
      <w:r w:rsidR="001609C8">
        <w:rPr>
          <w:rFonts w:ascii="Verdana" w:hAnsi="Verdana"/>
          <w:sz w:val="24"/>
          <w:szCs w:val="24"/>
        </w:rPr>
        <w:t xml:space="preserve"> </w:t>
      </w:r>
      <w:r w:rsidR="00CD24CD">
        <w:rPr>
          <w:rFonts w:ascii="Verdana" w:hAnsi="Verdana"/>
          <w:sz w:val="24"/>
          <w:szCs w:val="24"/>
        </w:rPr>
        <w:t>de 1952</w:t>
      </w:r>
      <w:r w:rsidR="00A250B7">
        <w:rPr>
          <w:rFonts w:ascii="Verdana" w:hAnsi="Verdana"/>
          <w:sz w:val="24"/>
          <w:szCs w:val="24"/>
        </w:rPr>
        <w:t xml:space="preserve"> </w:t>
      </w:r>
      <w:r w:rsidR="001609C8">
        <w:rPr>
          <w:rFonts w:ascii="Verdana" w:hAnsi="Verdana"/>
          <w:sz w:val="24"/>
          <w:szCs w:val="24"/>
        </w:rPr>
        <w:t xml:space="preserve"> </w:t>
      </w:r>
      <w:r w:rsidR="00A250B7">
        <w:rPr>
          <w:rFonts w:ascii="Verdana" w:hAnsi="Verdana"/>
          <w:sz w:val="24"/>
          <w:szCs w:val="24"/>
        </w:rPr>
        <w:t xml:space="preserve">dans la canne. </w:t>
      </w:r>
      <w:r w:rsidR="001609C8">
        <w:rPr>
          <w:rFonts w:ascii="Verdana" w:hAnsi="Verdana"/>
          <w:sz w:val="24"/>
          <w:szCs w:val="24"/>
        </w:rPr>
        <w:t xml:space="preserve">                  </w:t>
      </w:r>
      <w:r>
        <w:rPr>
          <w:rFonts w:ascii="Verdana" w:hAnsi="Verdana"/>
          <w:sz w:val="24"/>
          <w:szCs w:val="24"/>
        </w:rPr>
        <w:t xml:space="preserve">                             </w:t>
      </w:r>
      <w:r w:rsidR="001609C8">
        <w:rPr>
          <w:rFonts w:ascii="Verdana" w:hAnsi="Verdana"/>
          <w:sz w:val="24"/>
          <w:szCs w:val="24"/>
        </w:rPr>
        <w:t xml:space="preserve">                                                                                                            </w:t>
      </w:r>
      <w:r w:rsidR="00A250B7">
        <w:rPr>
          <w:rFonts w:ascii="Verdana" w:hAnsi="Verdana"/>
          <w:sz w:val="24"/>
          <w:szCs w:val="24"/>
        </w:rPr>
        <w:t>Plus tard, le PCG – devenu guadeloupéen</w:t>
      </w:r>
      <w:r w:rsidR="00241406">
        <w:rPr>
          <w:rFonts w:ascii="Verdana" w:hAnsi="Verdana"/>
          <w:sz w:val="24"/>
          <w:szCs w:val="24"/>
        </w:rPr>
        <w:t>-</w:t>
      </w:r>
      <w:r w:rsidR="001609C8">
        <w:rPr>
          <w:rFonts w:ascii="Verdana" w:hAnsi="Verdana"/>
          <w:sz w:val="24"/>
          <w:szCs w:val="24"/>
        </w:rPr>
        <w:t xml:space="preserve">- </w:t>
      </w:r>
      <w:r w:rsidR="00A250B7">
        <w:rPr>
          <w:rFonts w:ascii="Verdana" w:hAnsi="Verdana"/>
          <w:sz w:val="24"/>
          <w:szCs w:val="24"/>
        </w:rPr>
        <w:t xml:space="preserve">lança son mot d’ordre </w:t>
      </w:r>
      <w:r w:rsidR="006C3E5F">
        <w:rPr>
          <w:rFonts w:ascii="Verdana" w:hAnsi="Verdana"/>
          <w:sz w:val="24"/>
          <w:szCs w:val="24"/>
        </w:rPr>
        <w:t>d’</w:t>
      </w:r>
      <w:proofErr w:type="spellStart"/>
      <w:r w:rsidR="006C3E5F">
        <w:rPr>
          <w:rFonts w:ascii="Verdana" w:hAnsi="Verdana"/>
          <w:sz w:val="24"/>
          <w:szCs w:val="24"/>
        </w:rPr>
        <w:t>Auto</w:t>
      </w:r>
      <w:r w:rsidR="001609C8">
        <w:rPr>
          <w:rFonts w:ascii="Verdana" w:hAnsi="Verdana"/>
          <w:sz w:val="24"/>
          <w:szCs w:val="24"/>
        </w:rPr>
        <w:t>-</w:t>
      </w:r>
      <w:r w:rsidR="006C3E5F">
        <w:rPr>
          <w:rFonts w:ascii="Verdana" w:hAnsi="Verdana"/>
          <w:sz w:val="24"/>
          <w:szCs w:val="24"/>
        </w:rPr>
        <w:t>nomie</w:t>
      </w:r>
      <w:proofErr w:type="spellEnd"/>
      <w:r w:rsidR="006C3E5F">
        <w:rPr>
          <w:rFonts w:ascii="Verdana" w:hAnsi="Verdana"/>
          <w:sz w:val="24"/>
          <w:szCs w:val="24"/>
        </w:rPr>
        <w:t xml:space="preserve"> qui devint la bête noire </w:t>
      </w:r>
      <w:r w:rsidR="005027FE">
        <w:rPr>
          <w:rFonts w:ascii="Verdana" w:hAnsi="Verdana"/>
          <w:sz w:val="24"/>
          <w:szCs w:val="24"/>
        </w:rPr>
        <w:t xml:space="preserve"> </w:t>
      </w:r>
      <w:r w:rsidR="006C3E5F">
        <w:rPr>
          <w:rFonts w:ascii="Verdana" w:hAnsi="Verdana"/>
          <w:sz w:val="24"/>
          <w:szCs w:val="24"/>
        </w:rPr>
        <w:t xml:space="preserve">des </w:t>
      </w:r>
      <w:r w:rsidR="005027FE">
        <w:rPr>
          <w:rFonts w:ascii="Verdana" w:hAnsi="Verdana"/>
          <w:sz w:val="24"/>
          <w:szCs w:val="24"/>
        </w:rPr>
        <w:t xml:space="preserve"> </w:t>
      </w:r>
      <w:r w:rsidR="006C3E5F">
        <w:rPr>
          <w:rFonts w:ascii="Verdana" w:hAnsi="Verdana"/>
          <w:sz w:val="24"/>
          <w:szCs w:val="24"/>
        </w:rPr>
        <w:t>colons</w:t>
      </w:r>
      <w:r w:rsidR="005027FE">
        <w:rPr>
          <w:rFonts w:ascii="Verdana" w:hAnsi="Verdana"/>
          <w:sz w:val="24"/>
          <w:szCs w:val="24"/>
        </w:rPr>
        <w:t xml:space="preserve">.  En fait, quand on analyse  les fortes mobilisations de masse des électeurs guadeloupéens pour s’opposer à la fraude et pour conquérir des mairies ou une majorité au Conseil Général, il faut admettre que ce « jeu » a relevé (et relève encore) </w:t>
      </w:r>
      <w:r w:rsidR="007D1F53">
        <w:rPr>
          <w:rFonts w:ascii="Verdana" w:hAnsi="Verdana"/>
          <w:sz w:val="24"/>
          <w:szCs w:val="24"/>
        </w:rPr>
        <w:t xml:space="preserve">d’une </w:t>
      </w:r>
      <w:r w:rsidR="008C4CB0">
        <w:rPr>
          <w:rFonts w:ascii="Verdana" w:hAnsi="Verdana"/>
          <w:sz w:val="24"/>
          <w:szCs w:val="24"/>
        </w:rPr>
        <w:t>aliénation coloniale séculaire</w:t>
      </w:r>
      <w:r w:rsidR="005027FE">
        <w:rPr>
          <w:rFonts w:ascii="Verdana" w:hAnsi="Verdana"/>
          <w:sz w:val="24"/>
          <w:szCs w:val="24"/>
        </w:rPr>
        <w:t>.</w:t>
      </w:r>
      <w:r w:rsidR="007D1F53">
        <w:rPr>
          <w:rFonts w:ascii="Verdana" w:hAnsi="Verdana"/>
          <w:sz w:val="24"/>
          <w:szCs w:val="24"/>
        </w:rPr>
        <w:t xml:space="preserve"> </w:t>
      </w:r>
      <w:r w:rsidR="005027FE">
        <w:rPr>
          <w:rFonts w:ascii="Verdana" w:hAnsi="Verdana"/>
          <w:sz w:val="24"/>
          <w:szCs w:val="24"/>
        </w:rPr>
        <w:t>Dès 1963, le GONG (Groupe d’</w:t>
      </w:r>
      <w:r w:rsidR="007D1F53">
        <w:rPr>
          <w:rFonts w:ascii="Verdana" w:hAnsi="Verdana"/>
          <w:sz w:val="24"/>
          <w:szCs w:val="24"/>
        </w:rPr>
        <w:t>Organisation Nationale</w:t>
      </w:r>
      <w:r w:rsidR="005027FE">
        <w:rPr>
          <w:rFonts w:ascii="Verdana" w:hAnsi="Verdana"/>
          <w:sz w:val="24"/>
          <w:szCs w:val="24"/>
        </w:rPr>
        <w:t xml:space="preserve"> de Guadeloupe) s’en était rendu compte, particulièrement en ce qui a trait aux présidentielles</w:t>
      </w:r>
      <w:r w:rsidR="008C4CB0">
        <w:rPr>
          <w:rFonts w:ascii="Verdana" w:hAnsi="Verdana"/>
          <w:sz w:val="24"/>
          <w:szCs w:val="24"/>
        </w:rPr>
        <w:t xml:space="preserve"> et à la députation, avançant le mot d’ordre d’</w:t>
      </w:r>
      <w:r w:rsidR="005F2EF1">
        <w:rPr>
          <w:rFonts w:ascii="Verdana" w:hAnsi="Verdana"/>
          <w:sz w:val="24"/>
          <w:szCs w:val="24"/>
        </w:rPr>
        <w:t> «</w:t>
      </w:r>
      <w:r w:rsidR="008C4CB0">
        <w:rPr>
          <w:rFonts w:ascii="Verdana" w:hAnsi="Verdana"/>
          <w:sz w:val="24"/>
          <w:szCs w:val="24"/>
        </w:rPr>
        <w:t>abstention révolutionnaire</w:t>
      </w:r>
      <w:r w:rsidR="005F2EF1">
        <w:rPr>
          <w:rFonts w:ascii="Verdana" w:hAnsi="Verdana"/>
          <w:sz w:val="24"/>
          <w:szCs w:val="24"/>
        </w:rPr>
        <w:t>»</w:t>
      </w:r>
      <w:r w:rsidR="008C4CB0">
        <w:rPr>
          <w:rFonts w:ascii="Verdana" w:hAnsi="Verdana"/>
          <w:sz w:val="24"/>
          <w:szCs w:val="24"/>
        </w:rPr>
        <w:t>.</w:t>
      </w:r>
      <w:r w:rsidR="005027FE">
        <w:rPr>
          <w:rFonts w:ascii="Verdana" w:hAnsi="Verdana"/>
          <w:sz w:val="24"/>
          <w:szCs w:val="24"/>
        </w:rPr>
        <w:t xml:space="preserve"> </w:t>
      </w:r>
      <w:r w:rsidR="007D1F53">
        <w:rPr>
          <w:rFonts w:ascii="Verdana" w:hAnsi="Verdana"/>
          <w:sz w:val="24"/>
          <w:szCs w:val="24"/>
        </w:rPr>
        <w:t>Mais en 1967, par de-là les conséquences du cyclone Inès, un vif sentiment de colère et de frustration régnait, parti</w:t>
      </w:r>
      <w:r w:rsidR="008C4CB0">
        <w:rPr>
          <w:rFonts w:ascii="Verdana" w:hAnsi="Verdana"/>
          <w:sz w:val="24"/>
          <w:szCs w:val="24"/>
        </w:rPr>
        <w:t>culièr</w:t>
      </w:r>
      <w:r w:rsidR="002C6E17">
        <w:rPr>
          <w:rFonts w:ascii="Verdana" w:hAnsi="Verdana"/>
          <w:sz w:val="24"/>
          <w:szCs w:val="24"/>
        </w:rPr>
        <w:t>ement chez les jeunes électeurs et chômeurs.</w:t>
      </w:r>
    </w:p>
    <w:p w:rsidR="007D1F53" w:rsidRDefault="007D1F53" w:rsidP="00256E06">
      <w:pPr>
        <w:pStyle w:val="Sansinterligne"/>
        <w:ind w:right="-426"/>
        <w:jc w:val="both"/>
        <w:rPr>
          <w:rFonts w:ascii="Verdana" w:hAnsi="Verdana"/>
          <w:sz w:val="24"/>
          <w:szCs w:val="24"/>
        </w:rPr>
      </w:pPr>
    </w:p>
    <w:p w:rsidR="007D1F53" w:rsidRDefault="003126D7" w:rsidP="00256E06">
      <w:pPr>
        <w:pStyle w:val="Sansinterligne"/>
        <w:ind w:right="-426"/>
        <w:jc w:val="both"/>
        <w:rPr>
          <w:rFonts w:ascii="Verdana" w:hAnsi="Verdana"/>
          <w:b/>
          <w:sz w:val="24"/>
          <w:szCs w:val="24"/>
          <w:u w:val="single"/>
        </w:rPr>
      </w:pPr>
      <w:r>
        <w:rPr>
          <w:rFonts w:ascii="Verdana" w:hAnsi="Verdana"/>
          <w:b/>
          <w:sz w:val="24"/>
          <w:szCs w:val="24"/>
          <w:u w:val="single"/>
        </w:rPr>
        <w:t>V. « BRISER</w:t>
      </w:r>
      <w:r w:rsidR="008D3F73" w:rsidRPr="008D3F73">
        <w:rPr>
          <w:rFonts w:ascii="Verdana" w:hAnsi="Verdana"/>
          <w:b/>
          <w:sz w:val="24"/>
          <w:szCs w:val="24"/>
          <w:u w:val="single"/>
        </w:rPr>
        <w:t xml:space="preserve"> LES URNES COLONIALISTES ! »</w:t>
      </w:r>
    </w:p>
    <w:p w:rsidR="00522CBA" w:rsidRDefault="00522CBA" w:rsidP="00256E06">
      <w:pPr>
        <w:pStyle w:val="Sansinterligne"/>
        <w:ind w:right="-426"/>
        <w:jc w:val="both"/>
        <w:rPr>
          <w:rFonts w:ascii="Verdana" w:hAnsi="Verdana"/>
          <w:b/>
          <w:sz w:val="24"/>
          <w:szCs w:val="24"/>
          <w:u w:val="single"/>
        </w:rPr>
      </w:pPr>
    </w:p>
    <w:p w:rsidR="00522CBA" w:rsidRDefault="00522CBA" w:rsidP="00256E06">
      <w:pPr>
        <w:pStyle w:val="Sansinterligne"/>
        <w:ind w:right="-426"/>
        <w:jc w:val="both"/>
        <w:rPr>
          <w:rFonts w:ascii="Verdana" w:hAnsi="Verdana"/>
          <w:sz w:val="24"/>
          <w:szCs w:val="24"/>
        </w:rPr>
      </w:pPr>
      <w:r w:rsidRPr="00522CBA">
        <w:rPr>
          <w:rFonts w:ascii="Verdana" w:hAnsi="Verdana"/>
          <w:sz w:val="24"/>
          <w:szCs w:val="24"/>
        </w:rPr>
        <w:t xml:space="preserve">     </w:t>
      </w:r>
      <w:r w:rsidR="008D31C3">
        <w:rPr>
          <w:rFonts w:ascii="Verdana" w:hAnsi="Verdana"/>
          <w:sz w:val="24"/>
          <w:szCs w:val="24"/>
        </w:rPr>
        <w:t xml:space="preserve">   </w:t>
      </w:r>
      <w:r w:rsidRPr="00522CBA">
        <w:rPr>
          <w:rFonts w:ascii="Verdana" w:hAnsi="Verdana"/>
          <w:sz w:val="24"/>
          <w:szCs w:val="24"/>
        </w:rPr>
        <w:t>En effet</w:t>
      </w:r>
      <w:r>
        <w:rPr>
          <w:rFonts w:ascii="Verdana" w:hAnsi="Verdana"/>
          <w:sz w:val="24"/>
          <w:szCs w:val="24"/>
        </w:rPr>
        <w:t xml:space="preserve">, en </w:t>
      </w:r>
      <w:r w:rsidR="00960EFA">
        <w:rPr>
          <w:rFonts w:ascii="Verdana" w:hAnsi="Verdana"/>
          <w:sz w:val="24"/>
          <w:szCs w:val="24"/>
        </w:rPr>
        <w:t>France, après la mise en ballotage</w:t>
      </w:r>
      <w:r w:rsidR="008C4CB0">
        <w:rPr>
          <w:rFonts w:ascii="Verdana" w:hAnsi="Verdana"/>
          <w:sz w:val="24"/>
          <w:szCs w:val="24"/>
        </w:rPr>
        <w:t xml:space="preserve"> en 1965</w:t>
      </w:r>
      <w:r w:rsidR="00960EFA">
        <w:rPr>
          <w:rFonts w:ascii="Verdana" w:hAnsi="Verdana"/>
          <w:sz w:val="24"/>
          <w:szCs w:val="24"/>
        </w:rPr>
        <w:t xml:space="preserve"> de </w:t>
      </w:r>
      <w:proofErr w:type="spellStart"/>
      <w:r w:rsidR="00960EFA">
        <w:rPr>
          <w:rFonts w:ascii="Verdana" w:hAnsi="Verdana"/>
          <w:sz w:val="24"/>
          <w:szCs w:val="24"/>
        </w:rPr>
        <w:t>DE</w:t>
      </w:r>
      <w:proofErr w:type="spellEnd"/>
      <w:r w:rsidR="00960EFA">
        <w:rPr>
          <w:rFonts w:ascii="Verdana" w:hAnsi="Verdana"/>
          <w:sz w:val="24"/>
          <w:szCs w:val="24"/>
        </w:rPr>
        <w:t xml:space="preserve"> GAULLE par MITTERRAND</w:t>
      </w:r>
      <w:r w:rsidR="008C4CB0">
        <w:rPr>
          <w:rFonts w:ascii="Verdana" w:hAnsi="Verdana"/>
          <w:sz w:val="24"/>
          <w:szCs w:val="24"/>
        </w:rPr>
        <w:t>, le pouvoir gaulliste se sentait fragilisé et estimait que les élections législatives de</w:t>
      </w:r>
      <w:r w:rsidR="00D34DFB">
        <w:rPr>
          <w:rFonts w:ascii="Verdana" w:hAnsi="Verdana"/>
          <w:sz w:val="24"/>
          <w:szCs w:val="24"/>
        </w:rPr>
        <w:t xml:space="preserve">s </w:t>
      </w:r>
      <w:r w:rsidR="004475F1">
        <w:rPr>
          <w:rFonts w:ascii="Verdana" w:hAnsi="Verdana"/>
          <w:sz w:val="24"/>
          <w:szCs w:val="24"/>
        </w:rPr>
        <w:t>5 et 12</w:t>
      </w:r>
      <w:r w:rsidR="008C4CB0">
        <w:rPr>
          <w:rFonts w:ascii="Verdana" w:hAnsi="Verdana"/>
          <w:sz w:val="24"/>
          <w:szCs w:val="24"/>
        </w:rPr>
        <w:t xml:space="preserve"> mars 1967 allaient être </w:t>
      </w:r>
      <w:proofErr w:type="gramStart"/>
      <w:r w:rsidR="008C4CB0">
        <w:rPr>
          <w:rFonts w:ascii="Verdana" w:hAnsi="Verdana"/>
          <w:sz w:val="24"/>
          <w:szCs w:val="24"/>
        </w:rPr>
        <w:t>serrées</w:t>
      </w:r>
      <w:proofErr w:type="gramEnd"/>
      <w:r w:rsidR="008C4CB0">
        <w:rPr>
          <w:rFonts w:ascii="Verdana" w:hAnsi="Verdana"/>
          <w:sz w:val="24"/>
          <w:szCs w:val="24"/>
        </w:rPr>
        <w:t xml:space="preserve">. Pour une fois, les voix des </w:t>
      </w:r>
      <w:r w:rsidR="00505388">
        <w:rPr>
          <w:rFonts w:ascii="Verdana" w:hAnsi="Verdana"/>
          <w:sz w:val="24"/>
          <w:szCs w:val="24"/>
        </w:rPr>
        <w:t>« </w:t>
      </w:r>
      <w:proofErr w:type="spellStart"/>
      <w:r w:rsidR="008C4CB0">
        <w:rPr>
          <w:rFonts w:ascii="Verdana" w:hAnsi="Verdana"/>
          <w:sz w:val="24"/>
          <w:szCs w:val="24"/>
        </w:rPr>
        <w:t>Utramarins</w:t>
      </w:r>
      <w:proofErr w:type="spellEnd"/>
      <w:r w:rsidR="00505388">
        <w:rPr>
          <w:rFonts w:ascii="Verdana" w:hAnsi="Verdana"/>
          <w:sz w:val="24"/>
          <w:szCs w:val="24"/>
        </w:rPr>
        <w:t> »</w:t>
      </w:r>
      <w:r w:rsidR="008C4CB0">
        <w:rPr>
          <w:rFonts w:ascii="Verdana" w:hAnsi="Verdana"/>
          <w:sz w:val="24"/>
          <w:szCs w:val="24"/>
        </w:rPr>
        <w:t xml:space="preserve"> risquai</w:t>
      </w:r>
      <w:r w:rsidR="00D17EA7">
        <w:rPr>
          <w:rFonts w:ascii="Verdana" w:hAnsi="Verdana"/>
          <w:sz w:val="24"/>
          <w:szCs w:val="24"/>
        </w:rPr>
        <w:t>en</w:t>
      </w:r>
      <w:r w:rsidR="008C4CB0">
        <w:rPr>
          <w:rFonts w:ascii="Verdana" w:hAnsi="Verdana"/>
          <w:sz w:val="24"/>
          <w:szCs w:val="24"/>
        </w:rPr>
        <w:t xml:space="preserve">t </w:t>
      </w:r>
      <w:r w:rsidR="00D17EA7">
        <w:rPr>
          <w:rFonts w:ascii="Verdana" w:hAnsi="Verdana"/>
          <w:sz w:val="24"/>
          <w:szCs w:val="24"/>
        </w:rPr>
        <w:t xml:space="preserve">de peser lourd dans la balance du </w:t>
      </w:r>
      <w:r w:rsidR="008C4CB0">
        <w:rPr>
          <w:rFonts w:ascii="Verdana" w:hAnsi="Verdana"/>
          <w:sz w:val="24"/>
          <w:szCs w:val="24"/>
        </w:rPr>
        <w:t xml:space="preserve">nombre de députés élus. </w:t>
      </w:r>
      <w:r w:rsidR="00D17EA7">
        <w:rPr>
          <w:rFonts w:ascii="Verdana" w:hAnsi="Verdana"/>
          <w:sz w:val="24"/>
          <w:szCs w:val="24"/>
        </w:rPr>
        <w:t>Aussi consignes avai</w:t>
      </w:r>
      <w:r w:rsidR="00D34DFB">
        <w:rPr>
          <w:rFonts w:ascii="Verdana" w:hAnsi="Verdana"/>
          <w:sz w:val="24"/>
          <w:szCs w:val="24"/>
        </w:rPr>
        <w:t>ent</w:t>
      </w:r>
      <w:r w:rsidR="00D2186F">
        <w:rPr>
          <w:rFonts w:ascii="Verdana" w:hAnsi="Verdana"/>
          <w:sz w:val="24"/>
          <w:szCs w:val="24"/>
        </w:rPr>
        <w:t>-elles</w:t>
      </w:r>
      <w:r w:rsidR="00D17EA7">
        <w:rPr>
          <w:rFonts w:ascii="Verdana" w:hAnsi="Verdana"/>
          <w:sz w:val="24"/>
          <w:szCs w:val="24"/>
        </w:rPr>
        <w:t xml:space="preserve"> été</w:t>
      </w:r>
      <w:r w:rsidR="00D34DFB">
        <w:rPr>
          <w:rFonts w:ascii="Verdana" w:hAnsi="Verdana"/>
          <w:sz w:val="24"/>
          <w:szCs w:val="24"/>
        </w:rPr>
        <w:t xml:space="preserve"> données aux préfets de faire élire « par tous les moyens »</w:t>
      </w:r>
      <w:r w:rsidR="004475F1">
        <w:rPr>
          <w:rFonts w:ascii="Verdana" w:hAnsi="Verdana"/>
          <w:sz w:val="24"/>
          <w:szCs w:val="24"/>
        </w:rPr>
        <w:t xml:space="preserve"> des députés UNR</w:t>
      </w:r>
      <w:r w:rsidR="005A50E6">
        <w:rPr>
          <w:rFonts w:ascii="Verdana" w:hAnsi="Verdana"/>
          <w:sz w:val="24"/>
          <w:szCs w:val="24"/>
        </w:rPr>
        <w:t xml:space="preserve"> (UD-Ve)</w:t>
      </w:r>
      <w:r w:rsidR="00D17EA7">
        <w:rPr>
          <w:rFonts w:ascii="Verdana" w:hAnsi="Verdana"/>
          <w:sz w:val="24"/>
          <w:szCs w:val="24"/>
        </w:rPr>
        <w:t xml:space="preserve"> ou leurs</w:t>
      </w:r>
      <w:r w:rsidR="004475F1">
        <w:rPr>
          <w:rFonts w:ascii="Verdana" w:hAnsi="Verdana"/>
          <w:sz w:val="24"/>
          <w:szCs w:val="24"/>
        </w:rPr>
        <w:t xml:space="preserve"> apparentés.</w:t>
      </w:r>
      <w:r w:rsidR="00D34DFB">
        <w:rPr>
          <w:rFonts w:ascii="Verdana" w:hAnsi="Verdana"/>
          <w:sz w:val="24"/>
          <w:szCs w:val="24"/>
        </w:rPr>
        <w:t xml:space="preserve"> En Guadeloupe</w:t>
      </w:r>
      <w:r w:rsidR="004475F1">
        <w:rPr>
          <w:rFonts w:ascii="Verdana" w:hAnsi="Verdana"/>
          <w:sz w:val="24"/>
          <w:szCs w:val="24"/>
        </w:rPr>
        <w:t>, il exis</w:t>
      </w:r>
      <w:r w:rsidR="006919BB">
        <w:rPr>
          <w:rFonts w:ascii="Verdana" w:hAnsi="Verdana"/>
          <w:sz w:val="24"/>
          <w:szCs w:val="24"/>
        </w:rPr>
        <w:t xml:space="preserve">tait 3 circonscriptions. </w:t>
      </w:r>
      <w:r w:rsidR="006919BB" w:rsidRPr="00631AA3">
        <w:rPr>
          <w:rFonts w:ascii="Verdana" w:hAnsi="Verdana"/>
          <w:sz w:val="24"/>
          <w:szCs w:val="24"/>
          <w:u w:val="single"/>
        </w:rPr>
        <w:t>La première</w:t>
      </w:r>
      <w:r w:rsidR="006919BB">
        <w:rPr>
          <w:rFonts w:ascii="Verdana" w:hAnsi="Verdana"/>
          <w:sz w:val="24"/>
          <w:szCs w:val="24"/>
        </w:rPr>
        <w:t xml:space="preserve"> comprenait toute la Grande-Terre à l’exclusion des Abymes</w:t>
      </w:r>
      <w:r w:rsidR="00BA4355">
        <w:rPr>
          <w:rFonts w:ascii="Verdana" w:hAnsi="Verdana"/>
          <w:sz w:val="24"/>
          <w:szCs w:val="24"/>
        </w:rPr>
        <w:t xml:space="preserve"> et de </w:t>
      </w:r>
      <w:proofErr w:type="spellStart"/>
      <w:r w:rsidR="00BA4355">
        <w:rPr>
          <w:rFonts w:ascii="Verdana" w:hAnsi="Verdana"/>
          <w:sz w:val="24"/>
          <w:szCs w:val="24"/>
        </w:rPr>
        <w:t>Morne-à-l’Eau</w:t>
      </w:r>
      <w:proofErr w:type="spellEnd"/>
      <w:r w:rsidR="006919BB">
        <w:rPr>
          <w:rFonts w:ascii="Verdana" w:hAnsi="Verdana"/>
          <w:sz w:val="24"/>
          <w:szCs w:val="24"/>
        </w:rPr>
        <w:t>. 7 candidat</w:t>
      </w:r>
      <w:r w:rsidR="00D17EA7">
        <w:rPr>
          <w:rFonts w:ascii="Verdana" w:hAnsi="Verdana"/>
          <w:sz w:val="24"/>
          <w:szCs w:val="24"/>
        </w:rPr>
        <w:t>s s’y opposaient dont IB</w:t>
      </w:r>
      <w:r w:rsidR="00900A96">
        <w:rPr>
          <w:rFonts w:ascii="Verdana" w:hAnsi="Verdana"/>
          <w:sz w:val="24"/>
          <w:szCs w:val="24"/>
        </w:rPr>
        <w:t>É</w:t>
      </w:r>
      <w:r w:rsidR="00D17EA7">
        <w:rPr>
          <w:rFonts w:ascii="Verdana" w:hAnsi="Verdana"/>
          <w:sz w:val="24"/>
          <w:szCs w:val="24"/>
        </w:rPr>
        <w:t>N</w:t>
      </w:r>
      <w:r w:rsidR="00900A96">
        <w:rPr>
          <w:rFonts w:ascii="Verdana" w:hAnsi="Verdana"/>
          <w:sz w:val="24"/>
          <w:szCs w:val="24"/>
        </w:rPr>
        <w:t>É</w:t>
      </w:r>
      <w:r w:rsidR="00D17EA7">
        <w:rPr>
          <w:rFonts w:ascii="Verdana" w:hAnsi="Verdana"/>
          <w:sz w:val="24"/>
          <w:szCs w:val="24"/>
        </w:rPr>
        <w:t xml:space="preserve"> du</w:t>
      </w:r>
      <w:r w:rsidR="006919BB">
        <w:rPr>
          <w:rFonts w:ascii="Verdana" w:hAnsi="Verdana"/>
          <w:sz w:val="24"/>
          <w:szCs w:val="24"/>
        </w:rPr>
        <w:t xml:space="preserve"> Pa</w:t>
      </w:r>
      <w:r w:rsidR="00D17EA7">
        <w:rPr>
          <w:rFonts w:ascii="Verdana" w:hAnsi="Verdana"/>
          <w:sz w:val="24"/>
          <w:szCs w:val="24"/>
        </w:rPr>
        <w:t>rti Communiste, Paul VALENTINO -</w:t>
      </w:r>
      <w:r w:rsidR="006919BB">
        <w:rPr>
          <w:rFonts w:ascii="Verdana" w:hAnsi="Verdana"/>
          <w:sz w:val="24"/>
          <w:szCs w:val="24"/>
        </w:rPr>
        <w:t>- un vieil SFIO –</w:t>
      </w:r>
      <w:r w:rsidR="00D17EA7">
        <w:rPr>
          <w:rFonts w:ascii="Verdana" w:hAnsi="Verdana"/>
          <w:sz w:val="24"/>
          <w:szCs w:val="24"/>
        </w:rPr>
        <w:t xml:space="preserve"> qui </w:t>
      </w:r>
      <w:r w:rsidR="00505388">
        <w:rPr>
          <w:rFonts w:ascii="Verdana" w:hAnsi="Verdana"/>
          <w:sz w:val="24"/>
          <w:szCs w:val="24"/>
        </w:rPr>
        <w:t xml:space="preserve">avait </w:t>
      </w:r>
      <w:r w:rsidR="00D17EA7">
        <w:rPr>
          <w:rFonts w:ascii="Verdana" w:hAnsi="Verdana"/>
          <w:sz w:val="24"/>
          <w:szCs w:val="24"/>
        </w:rPr>
        <w:t>reçu</w:t>
      </w:r>
      <w:r w:rsidR="006919BB">
        <w:rPr>
          <w:rFonts w:ascii="Verdana" w:hAnsi="Verdana"/>
          <w:sz w:val="24"/>
          <w:szCs w:val="24"/>
        </w:rPr>
        <w:t xml:space="preserve"> l’aval de l’UNR</w:t>
      </w:r>
      <w:r w:rsidR="00027B06">
        <w:rPr>
          <w:rFonts w:ascii="Verdana" w:hAnsi="Verdana"/>
          <w:sz w:val="24"/>
          <w:szCs w:val="24"/>
        </w:rPr>
        <w:t xml:space="preserve"> (UD-Ve)</w:t>
      </w:r>
      <w:r w:rsidR="006919BB">
        <w:rPr>
          <w:rFonts w:ascii="Verdana" w:hAnsi="Verdana"/>
          <w:sz w:val="24"/>
          <w:szCs w:val="24"/>
        </w:rPr>
        <w:t xml:space="preserve"> et, nouveauté historique</w:t>
      </w:r>
      <w:r w:rsidR="00BA4355">
        <w:rPr>
          <w:rFonts w:ascii="Verdana" w:hAnsi="Verdana"/>
          <w:sz w:val="24"/>
          <w:szCs w:val="24"/>
        </w:rPr>
        <w:t>,</w:t>
      </w:r>
      <w:r w:rsidR="006919BB">
        <w:rPr>
          <w:rFonts w:ascii="Verdana" w:hAnsi="Verdana"/>
          <w:sz w:val="24"/>
          <w:szCs w:val="24"/>
        </w:rPr>
        <w:t xml:space="preserve"> le scissionniste</w:t>
      </w:r>
      <w:r w:rsidR="005A29DC">
        <w:rPr>
          <w:rFonts w:ascii="Verdana" w:hAnsi="Verdana"/>
          <w:sz w:val="24"/>
          <w:szCs w:val="24"/>
        </w:rPr>
        <w:t xml:space="preserve"> « </w:t>
      </w:r>
      <w:r w:rsidR="008035EC">
        <w:rPr>
          <w:rFonts w:ascii="Verdana" w:hAnsi="Verdana"/>
          <w:sz w:val="24"/>
          <w:szCs w:val="24"/>
        </w:rPr>
        <w:t>PC</w:t>
      </w:r>
      <w:r w:rsidR="005A29DC">
        <w:rPr>
          <w:rFonts w:ascii="Verdana" w:hAnsi="Verdana"/>
          <w:sz w:val="24"/>
          <w:szCs w:val="24"/>
        </w:rPr>
        <w:t> »</w:t>
      </w:r>
      <w:r w:rsidR="006919BB">
        <w:rPr>
          <w:rFonts w:ascii="Verdana" w:hAnsi="Verdana"/>
          <w:sz w:val="24"/>
          <w:szCs w:val="24"/>
        </w:rPr>
        <w:t xml:space="preserve"> Yvon LEBORGNE</w:t>
      </w:r>
      <w:r w:rsidR="00BA4355">
        <w:rPr>
          <w:rFonts w:ascii="Verdana" w:hAnsi="Verdana"/>
          <w:sz w:val="24"/>
          <w:szCs w:val="24"/>
        </w:rPr>
        <w:t xml:space="preserve">. </w:t>
      </w:r>
      <w:r w:rsidR="00BA4355" w:rsidRPr="00631AA3">
        <w:rPr>
          <w:rFonts w:ascii="Verdana" w:hAnsi="Verdana"/>
          <w:sz w:val="24"/>
          <w:szCs w:val="24"/>
          <w:u w:val="single"/>
        </w:rPr>
        <w:t>La deuxième circonscription</w:t>
      </w:r>
      <w:r w:rsidR="00BA4355">
        <w:rPr>
          <w:rFonts w:ascii="Verdana" w:hAnsi="Verdana"/>
          <w:sz w:val="24"/>
          <w:szCs w:val="24"/>
        </w:rPr>
        <w:t xml:space="preserve">, recueillant Abymes et </w:t>
      </w:r>
      <w:proofErr w:type="spellStart"/>
      <w:r w:rsidR="00BA4355">
        <w:rPr>
          <w:rFonts w:ascii="Verdana" w:hAnsi="Verdana"/>
          <w:sz w:val="24"/>
          <w:szCs w:val="24"/>
        </w:rPr>
        <w:t>Morne-à-l’</w:t>
      </w:r>
      <w:r w:rsidR="00631AA3">
        <w:rPr>
          <w:rFonts w:ascii="Verdana" w:hAnsi="Verdana"/>
          <w:sz w:val="24"/>
          <w:szCs w:val="24"/>
        </w:rPr>
        <w:t>Eau</w:t>
      </w:r>
      <w:proofErr w:type="spellEnd"/>
      <w:r w:rsidR="00631AA3">
        <w:rPr>
          <w:rFonts w:ascii="Verdana" w:hAnsi="Verdana"/>
          <w:sz w:val="24"/>
          <w:szCs w:val="24"/>
        </w:rPr>
        <w:t>, comprenait l</w:t>
      </w:r>
      <w:r w:rsidR="00BA4355">
        <w:rPr>
          <w:rFonts w:ascii="Verdana" w:hAnsi="Verdana"/>
          <w:sz w:val="24"/>
          <w:szCs w:val="24"/>
        </w:rPr>
        <w:t xml:space="preserve">es communes du Nord-Basse-Terre </w:t>
      </w:r>
      <w:r w:rsidR="00027B06">
        <w:rPr>
          <w:rFonts w:ascii="Verdana" w:hAnsi="Verdana"/>
          <w:sz w:val="24"/>
          <w:szCs w:val="24"/>
        </w:rPr>
        <w:t xml:space="preserve">allant de Ste-Rose à </w:t>
      </w:r>
      <w:proofErr w:type="spellStart"/>
      <w:r w:rsidR="00027B06">
        <w:rPr>
          <w:rFonts w:ascii="Verdana" w:hAnsi="Verdana"/>
          <w:sz w:val="24"/>
          <w:szCs w:val="24"/>
        </w:rPr>
        <w:t>Capesterre</w:t>
      </w:r>
      <w:proofErr w:type="spellEnd"/>
      <w:r w:rsidR="00631AA3">
        <w:rPr>
          <w:rFonts w:ascii="Verdana" w:hAnsi="Verdana"/>
          <w:sz w:val="24"/>
          <w:szCs w:val="24"/>
        </w:rPr>
        <w:t>-BE</w:t>
      </w:r>
      <w:r w:rsidR="00027B06">
        <w:rPr>
          <w:rFonts w:ascii="Verdana" w:hAnsi="Verdana"/>
          <w:sz w:val="24"/>
          <w:szCs w:val="24"/>
        </w:rPr>
        <w:t xml:space="preserve"> et les 2 communes des Saintes. Là, o</w:t>
      </w:r>
      <w:r w:rsidR="00BA4355">
        <w:rPr>
          <w:rFonts w:ascii="Verdana" w:hAnsi="Verdana"/>
          <w:sz w:val="24"/>
          <w:szCs w:val="24"/>
        </w:rPr>
        <w:t>pposés à LACAV</w:t>
      </w:r>
      <w:r w:rsidR="006B5BE2">
        <w:rPr>
          <w:rFonts w:ascii="Verdana" w:hAnsi="Verdana"/>
          <w:sz w:val="24"/>
          <w:szCs w:val="24"/>
        </w:rPr>
        <w:t xml:space="preserve">É </w:t>
      </w:r>
      <w:r w:rsidR="00BA4355">
        <w:rPr>
          <w:rFonts w:ascii="Verdana" w:hAnsi="Verdana"/>
          <w:sz w:val="24"/>
          <w:szCs w:val="24"/>
        </w:rPr>
        <w:t>(PC) on trouvait LISETTE (</w:t>
      </w:r>
      <w:r w:rsidR="00027B06">
        <w:rPr>
          <w:rFonts w:ascii="Verdana" w:hAnsi="Verdana"/>
          <w:sz w:val="24"/>
          <w:szCs w:val="24"/>
        </w:rPr>
        <w:t>UD-Ve) et Frédéric JALTON (FGDS)</w:t>
      </w:r>
      <w:r w:rsidR="00631AA3">
        <w:rPr>
          <w:rFonts w:ascii="Verdana" w:hAnsi="Verdana"/>
          <w:sz w:val="24"/>
          <w:szCs w:val="24"/>
        </w:rPr>
        <w:t xml:space="preserve">. </w:t>
      </w:r>
      <w:r w:rsidR="00631AA3" w:rsidRPr="00631AA3">
        <w:rPr>
          <w:rFonts w:ascii="Verdana" w:hAnsi="Verdana"/>
          <w:sz w:val="24"/>
          <w:szCs w:val="24"/>
          <w:u w:val="single"/>
        </w:rPr>
        <w:t>La 3</w:t>
      </w:r>
      <w:r w:rsidR="00631AA3" w:rsidRPr="00631AA3">
        <w:rPr>
          <w:rFonts w:ascii="Verdana" w:hAnsi="Verdana"/>
          <w:sz w:val="24"/>
          <w:szCs w:val="24"/>
          <w:u w:val="single"/>
          <w:vertAlign w:val="superscript"/>
        </w:rPr>
        <w:t>e</w:t>
      </w:r>
      <w:r w:rsidR="00631AA3" w:rsidRPr="00631AA3">
        <w:rPr>
          <w:rFonts w:ascii="Verdana" w:hAnsi="Verdana"/>
          <w:sz w:val="24"/>
          <w:szCs w:val="24"/>
          <w:u w:val="single"/>
        </w:rPr>
        <w:t xml:space="preserve"> circonscription</w:t>
      </w:r>
      <w:r w:rsidR="00631AA3">
        <w:rPr>
          <w:rFonts w:ascii="Verdana" w:hAnsi="Verdana"/>
          <w:sz w:val="24"/>
          <w:szCs w:val="24"/>
          <w:u w:val="single"/>
        </w:rPr>
        <w:t>,</w:t>
      </w:r>
      <w:r w:rsidR="00631AA3">
        <w:rPr>
          <w:rFonts w:ascii="Verdana" w:hAnsi="Verdana"/>
          <w:sz w:val="24"/>
          <w:szCs w:val="24"/>
        </w:rPr>
        <w:t xml:space="preserve"> englobant la Côte-sous-le-Vent, </w:t>
      </w:r>
      <w:r w:rsidR="003D7E22">
        <w:rPr>
          <w:rFonts w:ascii="Verdana" w:hAnsi="Verdana"/>
          <w:sz w:val="24"/>
          <w:szCs w:val="24"/>
        </w:rPr>
        <w:t xml:space="preserve">Saint-Claude, </w:t>
      </w:r>
      <w:r w:rsidR="00631AA3">
        <w:rPr>
          <w:rFonts w:ascii="Verdana" w:hAnsi="Verdana"/>
          <w:sz w:val="24"/>
          <w:szCs w:val="24"/>
        </w:rPr>
        <w:t xml:space="preserve">Gourbeyre, Trois-Rivières, </w:t>
      </w:r>
      <w:proofErr w:type="spellStart"/>
      <w:r w:rsidR="00631AA3">
        <w:rPr>
          <w:rFonts w:ascii="Verdana" w:hAnsi="Verdana"/>
          <w:sz w:val="24"/>
          <w:szCs w:val="24"/>
        </w:rPr>
        <w:t>Vieux-Fort</w:t>
      </w:r>
      <w:proofErr w:type="spellEnd"/>
      <w:r w:rsidR="00631AA3">
        <w:rPr>
          <w:rFonts w:ascii="Verdana" w:hAnsi="Verdana"/>
          <w:sz w:val="24"/>
          <w:szCs w:val="24"/>
        </w:rPr>
        <w:t xml:space="preserve"> et les 3 communes de Marie-Galante, voyait s’affronter essentiellement </w:t>
      </w:r>
      <w:proofErr w:type="spellStart"/>
      <w:r w:rsidR="00631AA3">
        <w:rPr>
          <w:rFonts w:ascii="Verdana" w:hAnsi="Verdana"/>
          <w:sz w:val="24"/>
          <w:szCs w:val="24"/>
        </w:rPr>
        <w:t>Gerty</w:t>
      </w:r>
      <w:proofErr w:type="spellEnd"/>
      <w:r w:rsidR="00631AA3">
        <w:rPr>
          <w:rFonts w:ascii="Verdana" w:hAnsi="Verdana"/>
          <w:sz w:val="24"/>
          <w:szCs w:val="24"/>
        </w:rPr>
        <w:t xml:space="preserve"> ARCHIMEDE</w:t>
      </w:r>
      <w:r w:rsidR="003D7E22">
        <w:rPr>
          <w:rFonts w:ascii="Verdana" w:hAnsi="Verdana"/>
          <w:sz w:val="24"/>
          <w:szCs w:val="24"/>
        </w:rPr>
        <w:t xml:space="preserve"> </w:t>
      </w:r>
      <w:r w:rsidR="00631AA3">
        <w:rPr>
          <w:rFonts w:ascii="Verdana" w:hAnsi="Verdana"/>
          <w:sz w:val="24"/>
          <w:szCs w:val="24"/>
        </w:rPr>
        <w:t xml:space="preserve">(PC), Albertine BACLET (UD-Ve) et Gaston FEUILLARD, député sortant, mais n’ayant pas obtenu le label UNR. </w:t>
      </w:r>
    </w:p>
    <w:p w:rsidR="003C4708" w:rsidRDefault="00631AA3" w:rsidP="00256E06">
      <w:pPr>
        <w:pStyle w:val="Sansinterligne"/>
        <w:ind w:right="-426"/>
        <w:jc w:val="both"/>
        <w:rPr>
          <w:rFonts w:ascii="Verdana" w:hAnsi="Verdana"/>
          <w:sz w:val="24"/>
          <w:szCs w:val="24"/>
        </w:rPr>
      </w:pPr>
      <w:r>
        <w:rPr>
          <w:rFonts w:ascii="Verdana" w:hAnsi="Verdana"/>
          <w:sz w:val="24"/>
          <w:szCs w:val="24"/>
        </w:rPr>
        <w:t xml:space="preserve">      </w:t>
      </w:r>
      <w:r w:rsidR="00E84AEA">
        <w:rPr>
          <w:rFonts w:ascii="Verdana" w:hAnsi="Verdana"/>
          <w:sz w:val="24"/>
          <w:szCs w:val="24"/>
        </w:rPr>
        <w:t>Dans son livre «Le F</w:t>
      </w:r>
      <w:r w:rsidR="005A50E6">
        <w:rPr>
          <w:rFonts w:ascii="Verdana" w:hAnsi="Verdana"/>
          <w:sz w:val="24"/>
          <w:szCs w:val="24"/>
        </w:rPr>
        <w:t>ait national guadeloupéen», paru en 1968, Laurent FARRUGIA fait une analyse assez objective de cette déterminante bataille électorale qui explique</w:t>
      </w:r>
      <w:r w:rsidR="00505388">
        <w:rPr>
          <w:rFonts w:ascii="Verdana" w:hAnsi="Verdana"/>
          <w:sz w:val="24"/>
          <w:szCs w:val="24"/>
        </w:rPr>
        <w:t>, en partie, le degré d</w:t>
      </w:r>
      <w:r w:rsidR="005A50E6">
        <w:rPr>
          <w:rFonts w:ascii="Verdana" w:hAnsi="Verdana"/>
          <w:sz w:val="24"/>
          <w:szCs w:val="24"/>
        </w:rPr>
        <w:t>’échauffement des esprits lors de l’affaire SRNSKY à Basse-Terre, les 20, 21 et 22 mars</w:t>
      </w:r>
      <w:r w:rsidR="002A6D83">
        <w:rPr>
          <w:rFonts w:ascii="Verdana" w:hAnsi="Verdana"/>
          <w:sz w:val="24"/>
          <w:szCs w:val="24"/>
        </w:rPr>
        <w:t xml:space="preserve"> suivant</w:t>
      </w:r>
      <w:r w:rsidR="005A50E6">
        <w:rPr>
          <w:rFonts w:ascii="Verdana" w:hAnsi="Verdana"/>
          <w:sz w:val="24"/>
          <w:szCs w:val="24"/>
        </w:rPr>
        <w:t>.</w:t>
      </w:r>
      <w:r w:rsidR="002A6D83">
        <w:rPr>
          <w:rFonts w:ascii="Verdana" w:hAnsi="Verdana"/>
          <w:sz w:val="24"/>
          <w:szCs w:val="24"/>
        </w:rPr>
        <w:t xml:space="preserve"> Dans les pages 32-34, FARRUGIA dénonce avec force la position </w:t>
      </w:r>
      <w:r w:rsidR="001218C6">
        <w:rPr>
          <w:rFonts w:ascii="Verdana" w:hAnsi="Verdana"/>
          <w:sz w:val="24"/>
          <w:szCs w:val="24"/>
        </w:rPr>
        <w:t xml:space="preserve">à la fois </w:t>
      </w:r>
      <w:r w:rsidR="002A6D83">
        <w:rPr>
          <w:rFonts w:ascii="Verdana" w:hAnsi="Verdana"/>
          <w:sz w:val="24"/>
          <w:szCs w:val="24"/>
        </w:rPr>
        <w:t>ultra-anti-communiste</w:t>
      </w:r>
      <w:r w:rsidR="00505388">
        <w:rPr>
          <w:rFonts w:ascii="Verdana" w:hAnsi="Verdana"/>
          <w:sz w:val="24"/>
          <w:szCs w:val="24"/>
        </w:rPr>
        <w:t xml:space="preserve"> et anti-autono</w:t>
      </w:r>
      <w:r w:rsidR="001218C6">
        <w:rPr>
          <w:rFonts w:ascii="Verdana" w:hAnsi="Verdana"/>
          <w:sz w:val="24"/>
          <w:szCs w:val="24"/>
        </w:rPr>
        <w:t>miste</w:t>
      </w:r>
      <w:r w:rsidR="002A6D83">
        <w:rPr>
          <w:rFonts w:ascii="Verdana" w:hAnsi="Verdana"/>
          <w:sz w:val="24"/>
          <w:szCs w:val="24"/>
        </w:rPr>
        <w:t xml:space="preserve"> de l’</w:t>
      </w:r>
      <w:r w:rsidR="001218C6">
        <w:rPr>
          <w:rFonts w:ascii="Verdana" w:hAnsi="Verdana"/>
          <w:sz w:val="24"/>
          <w:szCs w:val="24"/>
        </w:rPr>
        <w:t xml:space="preserve">Eglise, particulièrement dans la </w:t>
      </w:r>
      <w:r w:rsidR="00505388">
        <w:rPr>
          <w:rFonts w:ascii="Verdana" w:hAnsi="Verdana"/>
          <w:sz w:val="24"/>
          <w:szCs w:val="24"/>
        </w:rPr>
        <w:t>région de Basse-Terre. Les argu</w:t>
      </w:r>
      <w:r w:rsidR="001218C6">
        <w:rPr>
          <w:rFonts w:ascii="Verdana" w:hAnsi="Verdana"/>
          <w:sz w:val="24"/>
          <w:szCs w:val="24"/>
        </w:rPr>
        <w:t>ments les plus simplistes furent utilisés</w:t>
      </w:r>
      <w:r w:rsidR="00A263B7">
        <w:rPr>
          <w:rFonts w:ascii="Verdana" w:hAnsi="Verdana"/>
          <w:sz w:val="24"/>
          <w:szCs w:val="24"/>
        </w:rPr>
        <w:t xml:space="preserve"> pour dissuader moralement les c</w:t>
      </w:r>
      <w:r w:rsidR="001218C6">
        <w:rPr>
          <w:rFonts w:ascii="Verdana" w:hAnsi="Verdana"/>
          <w:sz w:val="24"/>
          <w:szCs w:val="24"/>
        </w:rPr>
        <w:t>hrétiens de voter pour les candidats de la</w:t>
      </w:r>
      <w:r w:rsidR="00A263B7">
        <w:rPr>
          <w:rFonts w:ascii="Verdana" w:hAnsi="Verdana"/>
          <w:sz w:val="24"/>
          <w:szCs w:val="24"/>
        </w:rPr>
        <w:t xml:space="preserve"> «Gauche</w:t>
      </w:r>
    </w:p>
    <w:p w:rsidR="003C4708" w:rsidRDefault="003C4708" w:rsidP="00256E06">
      <w:pPr>
        <w:pStyle w:val="Sansinterligne"/>
        <w:ind w:right="-426"/>
        <w:jc w:val="both"/>
        <w:rPr>
          <w:rFonts w:ascii="Verdana" w:hAnsi="Verdana"/>
          <w:sz w:val="24"/>
          <w:szCs w:val="24"/>
        </w:rPr>
      </w:pPr>
      <w:r>
        <w:rPr>
          <w:rFonts w:ascii="Verdana" w:hAnsi="Verdana"/>
          <w:sz w:val="24"/>
          <w:szCs w:val="24"/>
        </w:rPr>
        <w:lastRenderedPageBreak/>
        <w:t xml:space="preserve">                                                     .8.</w:t>
      </w:r>
    </w:p>
    <w:p w:rsidR="00CA59DF" w:rsidRPr="00522CBA" w:rsidRDefault="003C4708" w:rsidP="00256E06">
      <w:pPr>
        <w:pStyle w:val="Sansinterligne"/>
        <w:ind w:right="-426"/>
        <w:jc w:val="both"/>
        <w:rPr>
          <w:rFonts w:ascii="Verdana" w:hAnsi="Verdana"/>
          <w:sz w:val="24"/>
          <w:szCs w:val="24"/>
        </w:rPr>
      </w:pPr>
      <w:r>
        <w:rPr>
          <w:rFonts w:ascii="Verdana" w:hAnsi="Verdana"/>
          <w:sz w:val="24"/>
          <w:szCs w:val="24"/>
        </w:rPr>
        <w:t xml:space="preserve">                                                     </w:t>
      </w:r>
      <w:r w:rsidR="001218C6">
        <w:rPr>
          <w:rFonts w:ascii="Verdana" w:hAnsi="Verdana"/>
          <w:sz w:val="24"/>
          <w:szCs w:val="24"/>
        </w:rPr>
        <w:t xml:space="preserve"> </w:t>
      </w:r>
      <w:r>
        <w:rPr>
          <w:rFonts w:ascii="Verdana" w:hAnsi="Verdana"/>
          <w:sz w:val="24"/>
          <w:szCs w:val="24"/>
        </w:rPr>
        <w:t xml:space="preserve">                                                             </w:t>
      </w:r>
      <w:proofErr w:type="gramStart"/>
      <w:r w:rsidR="001218C6">
        <w:rPr>
          <w:rFonts w:ascii="Verdana" w:hAnsi="Verdana"/>
          <w:sz w:val="24"/>
          <w:szCs w:val="24"/>
        </w:rPr>
        <w:t>française</w:t>
      </w:r>
      <w:proofErr w:type="gramEnd"/>
      <w:r w:rsidR="001218C6">
        <w:rPr>
          <w:rFonts w:ascii="Verdana" w:hAnsi="Verdana"/>
          <w:sz w:val="24"/>
          <w:szCs w:val="24"/>
        </w:rPr>
        <w:t xml:space="preserve"> ». Mais du côté de l’Administration, des grands propriétaires </w:t>
      </w:r>
      <w:proofErr w:type="spellStart"/>
      <w:r w:rsidR="001218C6">
        <w:rPr>
          <w:rFonts w:ascii="Verdana" w:hAnsi="Verdana"/>
          <w:sz w:val="24"/>
          <w:szCs w:val="24"/>
        </w:rPr>
        <w:t>fon</w:t>
      </w:r>
      <w:r w:rsidR="00A263B7">
        <w:rPr>
          <w:rFonts w:ascii="Verdana" w:hAnsi="Verdana"/>
          <w:sz w:val="24"/>
          <w:szCs w:val="24"/>
        </w:rPr>
        <w:t>-</w:t>
      </w:r>
      <w:r w:rsidR="001218C6">
        <w:rPr>
          <w:rFonts w:ascii="Verdana" w:hAnsi="Verdana"/>
          <w:sz w:val="24"/>
          <w:szCs w:val="24"/>
        </w:rPr>
        <w:t>ciers</w:t>
      </w:r>
      <w:proofErr w:type="spellEnd"/>
      <w:r w:rsidR="001218C6">
        <w:rPr>
          <w:rFonts w:ascii="Verdana" w:hAnsi="Verdana"/>
          <w:sz w:val="24"/>
          <w:szCs w:val="24"/>
        </w:rPr>
        <w:t xml:space="preserve"> et de l’ORTF (Radio Guadeloupe)</w:t>
      </w:r>
      <w:r w:rsidR="00956C2B">
        <w:rPr>
          <w:rFonts w:ascii="Verdana" w:hAnsi="Verdana"/>
          <w:sz w:val="24"/>
          <w:szCs w:val="24"/>
        </w:rPr>
        <w:t>, on n’</w:t>
      </w:r>
      <w:r w:rsidR="00705A61">
        <w:rPr>
          <w:rFonts w:ascii="Verdana" w:hAnsi="Verdana"/>
          <w:sz w:val="24"/>
          <w:szCs w:val="24"/>
        </w:rPr>
        <w:t>en était</w:t>
      </w:r>
      <w:r w:rsidR="00956C2B">
        <w:rPr>
          <w:rFonts w:ascii="Verdana" w:hAnsi="Verdana"/>
          <w:sz w:val="24"/>
          <w:szCs w:val="24"/>
        </w:rPr>
        <w:t xml:space="preserve"> pas en reste. D</w:t>
      </w:r>
      <w:r w:rsidR="00705A61">
        <w:rPr>
          <w:rFonts w:ascii="Verdana" w:hAnsi="Verdana"/>
          <w:sz w:val="24"/>
          <w:szCs w:val="24"/>
        </w:rPr>
        <w:t>es pressions de toutes sortes fure</w:t>
      </w:r>
      <w:r w:rsidR="00956C2B">
        <w:rPr>
          <w:rFonts w:ascii="Verdana" w:hAnsi="Verdana"/>
          <w:sz w:val="24"/>
          <w:szCs w:val="24"/>
        </w:rPr>
        <w:t>nt exercées</w:t>
      </w:r>
      <w:r w:rsidR="00705A61">
        <w:rPr>
          <w:rFonts w:ascii="Verdana" w:hAnsi="Verdana"/>
          <w:sz w:val="24"/>
          <w:szCs w:val="24"/>
        </w:rPr>
        <w:t xml:space="preserve"> </w:t>
      </w:r>
      <w:r w:rsidR="00956C2B">
        <w:rPr>
          <w:rFonts w:ascii="Verdana" w:hAnsi="Verdana"/>
          <w:sz w:val="24"/>
          <w:szCs w:val="24"/>
        </w:rPr>
        <w:t xml:space="preserve">: chantages à l’emploi, corruption à la feuille de tôle (Cf. Inès), </w:t>
      </w:r>
      <w:r w:rsidR="001609C8">
        <w:rPr>
          <w:rFonts w:ascii="Verdana" w:hAnsi="Verdana"/>
          <w:sz w:val="24"/>
          <w:szCs w:val="24"/>
        </w:rPr>
        <w:t xml:space="preserve"> </w:t>
      </w:r>
      <w:r w:rsidR="00956C2B">
        <w:rPr>
          <w:rFonts w:ascii="Verdana" w:hAnsi="Verdana"/>
          <w:sz w:val="24"/>
          <w:szCs w:val="24"/>
        </w:rPr>
        <w:t>diffusion de milliers de tracts</w:t>
      </w:r>
      <w:r w:rsidR="001609C8">
        <w:rPr>
          <w:rFonts w:ascii="Verdana" w:hAnsi="Verdana"/>
          <w:sz w:val="24"/>
          <w:szCs w:val="24"/>
        </w:rPr>
        <w:t xml:space="preserve"> </w:t>
      </w:r>
      <w:proofErr w:type="spellStart"/>
      <w:r w:rsidR="001609C8">
        <w:rPr>
          <w:rFonts w:ascii="Verdana" w:hAnsi="Verdana"/>
          <w:sz w:val="24"/>
          <w:szCs w:val="24"/>
        </w:rPr>
        <w:t>procla</w:t>
      </w:r>
      <w:proofErr w:type="spellEnd"/>
      <w:r w:rsidR="001609C8">
        <w:rPr>
          <w:rFonts w:ascii="Verdana" w:hAnsi="Verdana"/>
          <w:sz w:val="24"/>
          <w:szCs w:val="24"/>
        </w:rPr>
        <w:t>-</w:t>
      </w:r>
      <w:r w:rsidR="00956C2B">
        <w:rPr>
          <w:rFonts w:ascii="Verdana" w:hAnsi="Verdana"/>
          <w:sz w:val="24"/>
          <w:szCs w:val="24"/>
        </w:rPr>
        <w:t xml:space="preserve"> </w:t>
      </w:r>
      <w:r w:rsidR="001609C8">
        <w:rPr>
          <w:rFonts w:ascii="Verdana" w:hAnsi="Verdana"/>
          <w:sz w:val="24"/>
          <w:szCs w:val="24"/>
        </w:rPr>
        <w:t xml:space="preserve">                                                                                                                  </w:t>
      </w:r>
      <w:proofErr w:type="spellStart"/>
      <w:r w:rsidR="00956C2B">
        <w:rPr>
          <w:rFonts w:ascii="Verdana" w:hAnsi="Verdana"/>
          <w:sz w:val="24"/>
          <w:szCs w:val="24"/>
        </w:rPr>
        <w:t>mant</w:t>
      </w:r>
      <w:proofErr w:type="spellEnd"/>
      <w:r w:rsidR="00956C2B">
        <w:rPr>
          <w:rFonts w:ascii="Verdana" w:hAnsi="Verdana"/>
          <w:sz w:val="24"/>
          <w:szCs w:val="24"/>
        </w:rPr>
        <w:t xml:space="preserve"> « l’Autonomie c’est </w:t>
      </w:r>
      <w:proofErr w:type="spellStart"/>
      <w:r w:rsidR="00956C2B">
        <w:rPr>
          <w:rFonts w:ascii="Verdana" w:hAnsi="Verdana"/>
          <w:sz w:val="24"/>
          <w:szCs w:val="24"/>
        </w:rPr>
        <w:t>z</w:t>
      </w:r>
      <w:r w:rsidR="00CA59DF">
        <w:rPr>
          <w:rFonts w:ascii="Verdana" w:hAnsi="Verdana"/>
          <w:sz w:val="24"/>
          <w:szCs w:val="24"/>
        </w:rPr>
        <w:t>’</w:t>
      </w:r>
      <w:r w:rsidR="00956C2B">
        <w:rPr>
          <w:rFonts w:ascii="Verdana" w:hAnsi="Verdana"/>
          <w:sz w:val="24"/>
          <w:szCs w:val="24"/>
        </w:rPr>
        <w:t>assiettes</w:t>
      </w:r>
      <w:proofErr w:type="spellEnd"/>
      <w:r w:rsidR="00956C2B">
        <w:rPr>
          <w:rFonts w:ascii="Verdana" w:hAnsi="Verdana"/>
          <w:sz w:val="24"/>
          <w:szCs w:val="24"/>
        </w:rPr>
        <w:t xml:space="preserve"> vides </w:t>
      </w:r>
      <w:proofErr w:type="gramStart"/>
      <w:r w:rsidR="00956C2B">
        <w:rPr>
          <w:rFonts w:ascii="Verdana" w:hAnsi="Verdana"/>
          <w:sz w:val="24"/>
          <w:szCs w:val="24"/>
        </w:rPr>
        <w:t>»</w:t>
      </w:r>
      <w:r w:rsidR="003D7E22">
        <w:rPr>
          <w:rFonts w:ascii="Verdana" w:hAnsi="Verdana"/>
          <w:sz w:val="24"/>
          <w:szCs w:val="24"/>
        </w:rPr>
        <w:t>(</w:t>
      </w:r>
      <w:proofErr w:type="gramEnd"/>
      <w:r w:rsidR="003D7E22">
        <w:rPr>
          <w:rFonts w:ascii="Verdana" w:hAnsi="Verdana"/>
          <w:sz w:val="24"/>
          <w:szCs w:val="24"/>
        </w:rPr>
        <w:t>sic), discours</w:t>
      </w:r>
      <w:r w:rsidR="00505388">
        <w:rPr>
          <w:rFonts w:ascii="Verdana" w:hAnsi="Verdana"/>
          <w:sz w:val="24"/>
          <w:szCs w:val="24"/>
        </w:rPr>
        <w:t xml:space="preserve"> sur les ondes</w:t>
      </w:r>
      <w:r w:rsidR="003D7E22">
        <w:rPr>
          <w:rFonts w:ascii="Verdana" w:hAnsi="Verdana"/>
          <w:sz w:val="24"/>
          <w:szCs w:val="24"/>
        </w:rPr>
        <w:t xml:space="preserve"> </w:t>
      </w:r>
      <w:r w:rsidR="00505388">
        <w:rPr>
          <w:rFonts w:ascii="Verdana" w:hAnsi="Verdana"/>
          <w:sz w:val="24"/>
          <w:szCs w:val="24"/>
        </w:rPr>
        <w:t>du général BILLOTE, ministre des colonies</w:t>
      </w:r>
      <w:r w:rsidR="003D7E22">
        <w:rPr>
          <w:rFonts w:ascii="Verdana" w:hAnsi="Verdana"/>
          <w:sz w:val="24"/>
          <w:szCs w:val="24"/>
        </w:rPr>
        <w:t xml:space="preserve">, </w:t>
      </w:r>
      <w:proofErr w:type="spellStart"/>
      <w:r w:rsidR="003D7E22">
        <w:rPr>
          <w:rFonts w:ascii="Verdana" w:hAnsi="Verdana"/>
          <w:sz w:val="24"/>
          <w:szCs w:val="24"/>
        </w:rPr>
        <w:t>etc</w:t>
      </w:r>
      <w:proofErr w:type="spellEnd"/>
      <w:r w:rsidR="003D7E22">
        <w:rPr>
          <w:rFonts w:ascii="Verdana" w:hAnsi="Verdana"/>
          <w:sz w:val="24"/>
          <w:szCs w:val="24"/>
        </w:rPr>
        <w:t>…</w:t>
      </w:r>
      <w:r w:rsidR="001609C8">
        <w:rPr>
          <w:rFonts w:ascii="Verdana" w:hAnsi="Verdana"/>
          <w:sz w:val="24"/>
          <w:szCs w:val="24"/>
        </w:rPr>
        <w:t xml:space="preserve"> </w:t>
      </w:r>
      <w:r w:rsidR="00F2336A">
        <w:rPr>
          <w:rFonts w:ascii="Verdana" w:hAnsi="Verdana"/>
          <w:sz w:val="24"/>
          <w:szCs w:val="24"/>
        </w:rPr>
        <w:t>Au soir du 5 mars 1967, dans la première circonscription</w:t>
      </w:r>
      <w:r w:rsidR="00444EE0">
        <w:rPr>
          <w:rFonts w:ascii="Verdana" w:hAnsi="Verdana"/>
          <w:sz w:val="24"/>
          <w:szCs w:val="24"/>
        </w:rPr>
        <w:t>,</w:t>
      </w:r>
      <w:r w:rsidR="00F2336A">
        <w:rPr>
          <w:rFonts w:ascii="Verdana" w:hAnsi="Verdana"/>
          <w:sz w:val="24"/>
          <w:szCs w:val="24"/>
        </w:rPr>
        <w:t xml:space="preserve"> émergèrent IB</w:t>
      </w:r>
      <w:r w:rsidR="00900A96">
        <w:rPr>
          <w:rFonts w:ascii="Verdana" w:hAnsi="Verdana"/>
          <w:sz w:val="24"/>
          <w:szCs w:val="24"/>
        </w:rPr>
        <w:t>É</w:t>
      </w:r>
      <w:r w:rsidR="00F2336A">
        <w:rPr>
          <w:rFonts w:ascii="Verdana" w:hAnsi="Verdana"/>
          <w:sz w:val="24"/>
          <w:szCs w:val="24"/>
        </w:rPr>
        <w:t>N</w:t>
      </w:r>
      <w:r w:rsidR="00900A96">
        <w:rPr>
          <w:rFonts w:ascii="Verdana" w:hAnsi="Verdana"/>
          <w:sz w:val="24"/>
          <w:szCs w:val="24"/>
        </w:rPr>
        <w:t>É</w:t>
      </w:r>
      <w:r w:rsidR="00BE5D99">
        <w:rPr>
          <w:rFonts w:ascii="Verdana" w:hAnsi="Verdana"/>
          <w:sz w:val="24"/>
          <w:szCs w:val="24"/>
        </w:rPr>
        <w:t xml:space="preserve"> (5 743 voix) et VALENTINO (5 196 voix). LEBORGNE était exclu du jeu</w:t>
      </w:r>
      <w:r w:rsidR="001609C8">
        <w:rPr>
          <w:rFonts w:ascii="Verdana" w:hAnsi="Verdana"/>
          <w:sz w:val="24"/>
          <w:szCs w:val="24"/>
        </w:rPr>
        <w:t xml:space="preserve"> malgré </w:t>
      </w:r>
      <w:r w:rsidR="009B4F17">
        <w:rPr>
          <w:rFonts w:ascii="Verdana" w:hAnsi="Verdana"/>
          <w:sz w:val="24"/>
          <w:szCs w:val="24"/>
        </w:rPr>
        <w:t>un score honorable de</w:t>
      </w:r>
      <w:r w:rsidR="00F2336A">
        <w:rPr>
          <w:rFonts w:ascii="Verdana" w:hAnsi="Verdana"/>
          <w:sz w:val="24"/>
          <w:szCs w:val="24"/>
        </w:rPr>
        <w:t xml:space="preserve">          </w:t>
      </w:r>
      <w:r w:rsidR="00BE5D99">
        <w:rPr>
          <w:rFonts w:ascii="Verdana" w:hAnsi="Verdana"/>
          <w:sz w:val="24"/>
          <w:szCs w:val="24"/>
        </w:rPr>
        <w:t xml:space="preserve">                                                                                         </w:t>
      </w:r>
      <w:r w:rsidR="00CA59DF">
        <w:rPr>
          <w:rFonts w:ascii="Verdana" w:hAnsi="Verdana"/>
          <w:sz w:val="24"/>
          <w:szCs w:val="24"/>
        </w:rPr>
        <w:t xml:space="preserve"> </w:t>
      </w:r>
      <w:r w:rsidR="00F2336A">
        <w:rPr>
          <w:rFonts w:ascii="Verdana" w:hAnsi="Verdana"/>
          <w:sz w:val="24"/>
          <w:szCs w:val="24"/>
        </w:rPr>
        <w:t xml:space="preserve">                                                                                                              </w:t>
      </w:r>
      <w:r w:rsidR="00CA59DF">
        <w:rPr>
          <w:rFonts w:ascii="Verdana" w:hAnsi="Verdana"/>
          <w:sz w:val="24"/>
          <w:szCs w:val="24"/>
        </w:rPr>
        <w:t>3 197 voix. L’</w:t>
      </w:r>
      <w:r w:rsidR="003D7E22">
        <w:rPr>
          <w:rFonts w:ascii="Verdana" w:hAnsi="Verdana"/>
          <w:sz w:val="24"/>
          <w:szCs w:val="24"/>
        </w:rPr>
        <w:t>UD</w:t>
      </w:r>
      <w:r w:rsidR="00F2336A">
        <w:rPr>
          <w:rFonts w:ascii="Verdana" w:hAnsi="Verdana"/>
          <w:sz w:val="24"/>
          <w:szCs w:val="24"/>
        </w:rPr>
        <w:t>-Ve espé</w:t>
      </w:r>
      <w:r w:rsidR="003D7E22">
        <w:rPr>
          <w:rFonts w:ascii="Verdana" w:hAnsi="Verdana"/>
          <w:sz w:val="24"/>
          <w:szCs w:val="24"/>
        </w:rPr>
        <w:t>rait</w:t>
      </w:r>
      <w:r w:rsidR="00CA59DF">
        <w:rPr>
          <w:rFonts w:ascii="Verdana" w:hAnsi="Verdana"/>
          <w:sz w:val="24"/>
          <w:szCs w:val="24"/>
        </w:rPr>
        <w:t xml:space="preserve"> </w:t>
      </w:r>
      <w:r w:rsidR="00BE5D99">
        <w:rPr>
          <w:rFonts w:ascii="Verdana" w:hAnsi="Verdana"/>
          <w:sz w:val="24"/>
          <w:szCs w:val="24"/>
        </w:rPr>
        <w:t xml:space="preserve">ainsi </w:t>
      </w:r>
      <w:r w:rsidR="00CA59DF">
        <w:rPr>
          <w:rFonts w:ascii="Verdana" w:hAnsi="Verdana"/>
          <w:sz w:val="24"/>
          <w:szCs w:val="24"/>
        </w:rPr>
        <w:t>combler son retard avec les suffrages</w:t>
      </w:r>
      <w:r w:rsidR="003D7E22">
        <w:rPr>
          <w:rFonts w:ascii="Verdana" w:hAnsi="Verdana"/>
          <w:sz w:val="24"/>
          <w:szCs w:val="24"/>
        </w:rPr>
        <w:t xml:space="preserve"> </w:t>
      </w:r>
      <w:r w:rsidR="002A6D83">
        <w:rPr>
          <w:rFonts w:ascii="Verdana" w:hAnsi="Verdana"/>
          <w:sz w:val="24"/>
          <w:szCs w:val="24"/>
        </w:rPr>
        <w:t xml:space="preserve"> </w:t>
      </w:r>
      <w:r w:rsidR="00CA59DF">
        <w:rPr>
          <w:rFonts w:ascii="Verdana" w:hAnsi="Verdana"/>
          <w:sz w:val="24"/>
          <w:szCs w:val="24"/>
        </w:rPr>
        <w:t>des autres perdants (</w:t>
      </w:r>
      <w:proofErr w:type="spellStart"/>
      <w:r w:rsidR="00CA59DF">
        <w:rPr>
          <w:rFonts w:ascii="Verdana" w:hAnsi="Verdana"/>
          <w:sz w:val="24"/>
          <w:szCs w:val="24"/>
        </w:rPr>
        <w:t>Dessout</w:t>
      </w:r>
      <w:proofErr w:type="spellEnd"/>
      <w:r w:rsidR="00CA59DF">
        <w:rPr>
          <w:rFonts w:ascii="Verdana" w:hAnsi="Verdana"/>
          <w:sz w:val="24"/>
          <w:szCs w:val="24"/>
        </w:rPr>
        <w:t xml:space="preserve">, Touchaud, </w:t>
      </w:r>
      <w:proofErr w:type="spellStart"/>
      <w:r w:rsidR="00CA59DF">
        <w:rPr>
          <w:rFonts w:ascii="Verdana" w:hAnsi="Verdana"/>
          <w:sz w:val="24"/>
          <w:szCs w:val="24"/>
        </w:rPr>
        <w:t>Nicolo</w:t>
      </w:r>
      <w:proofErr w:type="spellEnd"/>
      <w:r w:rsidR="00CA59DF">
        <w:rPr>
          <w:rFonts w:ascii="Verdana" w:hAnsi="Verdana"/>
          <w:sz w:val="24"/>
          <w:szCs w:val="24"/>
        </w:rPr>
        <w:t xml:space="preserve"> et Corbin). En revanche, LEBOR</w:t>
      </w:r>
      <w:r w:rsidR="004935FC">
        <w:rPr>
          <w:rFonts w:ascii="Verdana" w:hAnsi="Verdana"/>
          <w:sz w:val="24"/>
          <w:szCs w:val="24"/>
        </w:rPr>
        <w:t>-</w:t>
      </w:r>
      <w:r w:rsidR="00CA59DF">
        <w:rPr>
          <w:rFonts w:ascii="Verdana" w:hAnsi="Verdana"/>
          <w:sz w:val="24"/>
          <w:szCs w:val="24"/>
        </w:rPr>
        <w:t>GNE</w:t>
      </w:r>
      <w:r w:rsidR="006B5BE2">
        <w:rPr>
          <w:rFonts w:ascii="Verdana" w:hAnsi="Verdana"/>
          <w:sz w:val="24"/>
          <w:szCs w:val="24"/>
        </w:rPr>
        <w:t xml:space="preserve"> apparu</w:t>
      </w:r>
      <w:r w:rsidR="00CA59DF">
        <w:rPr>
          <w:rFonts w:ascii="Verdana" w:hAnsi="Verdana"/>
          <w:sz w:val="24"/>
          <w:szCs w:val="24"/>
        </w:rPr>
        <w:t>t comme l’</w:t>
      </w:r>
      <w:r w:rsidR="00862843">
        <w:rPr>
          <w:rFonts w:ascii="Verdana" w:hAnsi="Verdana"/>
          <w:sz w:val="24"/>
          <w:szCs w:val="24"/>
        </w:rPr>
        <w:t>arbitre d</w:t>
      </w:r>
      <w:r w:rsidR="00CA59DF">
        <w:rPr>
          <w:rFonts w:ascii="Verdana" w:hAnsi="Verdana"/>
          <w:sz w:val="24"/>
          <w:szCs w:val="24"/>
        </w:rPr>
        <w:t xml:space="preserve">u second tour. Mais la rancune </w:t>
      </w:r>
      <w:r w:rsidR="00862843">
        <w:rPr>
          <w:rFonts w:ascii="Verdana" w:hAnsi="Verdana"/>
          <w:sz w:val="24"/>
          <w:szCs w:val="24"/>
        </w:rPr>
        <w:t>tenac</w:t>
      </w:r>
      <w:r w:rsidR="00CA59DF">
        <w:rPr>
          <w:rFonts w:ascii="Verdana" w:hAnsi="Verdana"/>
          <w:sz w:val="24"/>
          <w:szCs w:val="24"/>
        </w:rPr>
        <w:t>e</w:t>
      </w:r>
      <w:r w:rsidR="00862843">
        <w:rPr>
          <w:rFonts w:ascii="Verdana" w:hAnsi="Verdana"/>
          <w:sz w:val="24"/>
          <w:szCs w:val="24"/>
        </w:rPr>
        <w:t xml:space="preserve"> e</w:t>
      </w:r>
      <w:r w:rsidR="00CA59DF">
        <w:rPr>
          <w:rFonts w:ascii="Verdana" w:hAnsi="Verdana"/>
          <w:sz w:val="24"/>
          <w:szCs w:val="24"/>
        </w:rPr>
        <w:t>t</w:t>
      </w:r>
      <w:r w:rsidR="00862843">
        <w:rPr>
          <w:rFonts w:ascii="Verdana" w:hAnsi="Verdana"/>
          <w:sz w:val="24"/>
          <w:szCs w:val="24"/>
        </w:rPr>
        <w:t xml:space="preserve"> les invectives forcèrent « </w:t>
      </w:r>
      <w:r w:rsidR="00325C02">
        <w:rPr>
          <w:rFonts w:ascii="Verdana" w:hAnsi="Verdana"/>
          <w:sz w:val="24"/>
          <w:szCs w:val="24"/>
        </w:rPr>
        <w:t>l</w:t>
      </w:r>
      <w:r w:rsidR="00862843">
        <w:rPr>
          <w:rFonts w:ascii="Verdana" w:hAnsi="Verdana"/>
          <w:sz w:val="24"/>
          <w:szCs w:val="24"/>
        </w:rPr>
        <w:t>e Groupe La Vérité » à ne se désister pour personne, à prôner l’ab</w:t>
      </w:r>
      <w:r w:rsidR="008534D4">
        <w:rPr>
          <w:rFonts w:ascii="Verdana" w:hAnsi="Verdana"/>
          <w:sz w:val="24"/>
          <w:szCs w:val="24"/>
        </w:rPr>
        <w:t>stention, le vote blanc, voire à</w:t>
      </w:r>
      <w:r w:rsidR="00BE5D99">
        <w:rPr>
          <w:rFonts w:ascii="Verdana" w:hAnsi="Verdana"/>
          <w:sz w:val="24"/>
          <w:szCs w:val="24"/>
        </w:rPr>
        <w:t xml:space="preserve"> dire de</w:t>
      </w:r>
      <w:r w:rsidR="008534D4">
        <w:rPr>
          <w:rFonts w:ascii="Verdana" w:hAnsi="Verdana"/>
          <w:sz w:val="24"/>
          <w:szCs w:val="24"/>
        </w:rPr>
        <w:t xml:space="preserve"> </w:t>
      </w:r>
      <w:r w:rsidR="00862843">
        <w:rPr>
          <w:rFonts w:ascii="Verdana" w:hAnsi="Verdana"/>
          <w:sz w:val="24"/>
          <w:szCs w:val="24"/>
        </w:rPr>
        <w:t xml:space="preserve"> « </w:t>
      </w:r>
      <w:r w:rsidR="00BE5D99">
        <w:rPr>
          <w:rFonts w:ascii="Verdana" w:hAnsi="Verdana"/>
          <w:sz w:val="24"/>
          <w:szCs w:val="24"/>
        </w:rPr>
        <w:t>voter VALEN</w:t>
      </w:r>
      <w:r w:rsidR="00862843">
        <w:rPr>
          <w:rFonts w:ascii="Verdana" w:hAnsi="Verdana"/>
          <w:sz w:val="24"/>
          <w:szCs w:val="24"/>
        </w:rPr>
        <w:t>T</w:t>
      </w:r>
      <w:r w:rsidR="00BE5D99">
        <w:rPr>
          <w:rFonts w:ascii="Verdana" w:hAnsi="Verdana"/>
          <w:sz w:val="24"/>
          <w:szCs w:val="24"/>
        </w:rPr>
        <w:t>INO » (dixit FARRUGIA</w:t>
      </w:r>
      <w:r w:rsidR="00862843">
        <w:rPr>
          <w:rFonts w:ascii="Verdana" w:hAnsi="Verdana"/>
          <w:sz w:val="24"/>
          <w:szCs w:val="24"/>
        </w:rPr>
        <w:t>). Effectivement VALENTINO l’</w:t>
      </w:r>
      <w:r w:rsidR="003D7E22">
        <w:rPr>
          <w:rFonts w:ascii="Verdana" w:hAnsi="Verdana"/>
          <w:sz w:val="24"/>
          <w:szCs w:val="24"/>
        </w:rPr>
        <w:t>emporta</w:t>
      </w:r>
      <w:r w:rsidR="00862843">
        <w:rPr>
          <w:rFonts w:ascii="Verdana" w:hAnsi="Verdana"/>
          <w:sz w:val="24"/>
          <w:szCs w:val="24"/>
        </w:rPr>
        <w:t xml:space="preserve"> avec 12 182 voix, soit </w:t>
      </w:r>
      <w:r w:rsidR="0055543E">
        <w:rPr>
          <w:rFonts w:ascii="Verdana" w:hAnsi="Verdana"/>
          <w:sz w:val="24"/>
          <w:szCs w:val="24"/>
        </w:rPr>
        <w:t xml:space="preserve">avec </w:t>
      </w:r>
      <w:r w:rsidR="00862843">
        <w:rPr>
          <w:rFonts w:ascii="Verdana" w:hAnsi="Verdana"/>
          <w:sz w:val="24"/>
          <w:szCs w:val="24"/>
        </w:rPr>
        <w:t>934 suffrages de plus qu’IBÉNÉ.</w:t>
      </w:r>
    </w:p>
    <w:p w:rsidR="005027FE" w:rsidRDefault="00862843" w:rsidP="00256E06">
      <w:pPr>
        <w:pStyle w:val="Sansinterligne"/>
        <w:ind w:right="-426"/>
        <w:jc w:val="both"/>
        <w:rPr>
          <w:rFonts w:ascii="Verdana" w:hAnsi="Verdana"/>
          <w:sz w:val="24"/>
          <w:szCs w:val="24"/>
        </w:rPr>
      </w:pPr>
      <w:r>
        <w:rPr>
          <w:rFonts w:ascii="Verdana" w:hAnsi="Verdana"/>
          <w:sz w:val="24"/>
          <w:szCs w:val="24"/>
        </w:rPr>
        <w:t xml:space="preserve">        </w:t>
      </w:r>
      <w:r w:rsidR="008534D4">
        <w:rPr>
          <w:rFonts w:ascii="Verdana" w:hAnsi="Verdana"/>
          <w:sz w:val="24"/>
          <w:szCs w:val="24"/>
        </w:rPr>
        <w:t xml:space="preserve">  </w:t>
      </w:r>
      <w:r w:rsidR="003D7E22">
        <w:rPr>
          <w:rFonts w:ascii="Verdana" w:hAnsi="Verdana"/>
          <w:sz w:val="24"/>
          <w:szCs w:val="24"/>
        </w:rPr>
        <w:t xml:space="preserve"> </w:t>
      </w:r>
      <w:r>
        <w:rPr>
          <w:rFonts w:ascii="Verdana" w:hAnsi="Verdana"/>
          <w:sz w:val="24"/>
          <w:szCs w:val="24"/>
        </w:rPr>
        <w:t xml:space="preserve">Dans la deuxième circonscription, </w:t>
      </w:r>
      <w:r w:rsidR="003D7E22">
        <w:rPr>
          <w:rFonts w:ascii="Verdana" w:hAnsi="Verdana"/>
          <w:sz w:val="24"/>
          <w:szCs w:val="24"/>
        </w:rPr>
        <w:t xml:space="preserve"> </w:t>
      </w:r>
      <w:r>
        <w:rPr>
          <w:rFonts w:ascii="Verdana" w:hAnsi="Verdana"/>
          <w:sz w:val="24"/>
          <w:szCs w:val="24"/>
        </w:rPr>
        <w:t>malgré</w:t>
      </w:r>
      <w:r w:rsidR="006B5BE2">
        <w:rPr>
          <w:rFonts w:ascii="Verdana" w:hAnsi="Verdana"/>
          <w:sz w:val="24"/>
          <w:szCs w:val="24"/>
        </w:rPr>
        <w:t xml:space="preserve"> l’écrasant score de LACAVÉ </w:t>
      </w:r>
    </w:p>
    <w:p w:rsidR="00E35543" w:rsidRDefault="00781AE8" w:rsidP="00301E51">
      <w:pPr>
        <w:pStyle w:val="Sansinterligne"/>
        <w:ind w:right="-426"/>
        <w:jc w:val="both"/>
        <w:rPr>
          <w:rFonts w:ascii="Verdana" w:hAnsi="Verdana"/>
          <w:sz w:val="24"/>
          <w:szCs w:val="24"/>
        </w:rPr>
      </w:pPr>
      <w:r>
        <w:rPr>
          <w:rFonts w:ascii="Verdana" w:hAnsi="Verdana"/>
          <w:sz w:val="24"/>
          <w:szCs w:val="24"/>
        </w:rPr>
        <w:t>(</w:t>
      </w:r>
      <w:r w:rsidR="008534D4">
        <w:rPr>
          <w:rFonts w:ascii="Verdana" w:hAnsi="Verdana"/>
          <w:sz w:val="24"/>
          <w:szCs w:val="24"/>
        </w:rPr>
        <w:t>8</w:t>
      </w:r>
      <w:r w:rsidR="006B5BE2">
        <w:rPr>
          <w:rFonts w:ascii="Verdana" w:hAnsi="Verdana"/>
          <w:sz w:val="24"/>
          <w:szCs w:val="24"/>
        </w:rPr>
        <w:t xml:space="preserve"> 054 voix) sur LISETTE (6</w:t>
      </w:r>
      <w:r w:rsidR="008534D4">
        <w:rPr>
          <w:rFonts w:ascii="Verdana" w:hAnsi="Verdana"/>
          <w:sz w:val="24"/>
          <w:szCs w:val="24"/>
        </w:rPr>
        <w:t> 665)</w:t>
      </w:r>
      <w:r w:rsidR="006B5BE2">
        <w:rPr>
          <w:rFonts w:ascii="Verdana" w:hAnsi="Verdana"/>
          <w:sz w:val="24"/>
          <w:szCs w:val="24"/>
        </w:rPr>
        <w:t>) et JALTON (4 </w:t>
      </w:r>
      <w:r w:rsidR="008534D4">
        <w:rPr>
          <w:rFonts w:ascii="Verdana" w:hAnsi="Verdana"/>
          <w:sz w:val="24"/>
          <w:szCs w:val="24"/>
        </w:rPr>
        <w:t>155</w:t>
      </w:r>
      <w:r w:rsidR="00444EE0">
        <w:rPr>
          <w:rFonts w:ascii="Verdana" w:hAnsi="Verdana"/>
          <w:sz w:val="24"/>
          <w:szCs w:val="24"/>
        </w:rPr>
        <w:t>), ce dernier se mainti</w:t>
      </w:r>
      <w:r w:rsidR="006B5BE2">
        <w:rPr>
          <w:rFonts w:ascii="Verdana" w:hAnsi="Verdana"/>
          <w:sz w:val="24"/>
          <w:szCs w:val="24"/>
        </w:rPr>
        <w:t>nt, désavouant ainsi les accords FGDS/PC en France.</w:t>
      </w:r>
      <w:r w:rsidR="008534D4">
        <w:rPr>
          <w:rFonts w:ascii="Verdana" w:hAnsi="Verdana"/>
          <w:sz w:val="24"/>
          <w:szCs w:val="24"/>
        </w:rPr>
        <w:t xml:space="preserve"> Au deuxième tour, on retrouvera le même ordre de sortie. </w:t>
      </w:r>
      <w:r w:rsidR="00246C12">
        <w:rPr>
          <w:rFonts w:ascii="Verdana" w:hAnsi="Verdana"/>
          <w:sz w:val="24"/>
          <w:szCs w:val="24"/>
        </w:rPr>
        <w:t>A Basse</w:t>
      </w:r>
      <w:r w:rsidR="00325C02">
        <w:rPr>
          <w:rFonts w:ascii="Verdana" w:hAnsi="Verdana"/>
          <w:sz w:val="24"/>
          <w:szCs w:val="24"/>
        </w:rPr>
        <w:t>-</w:t>
      </w:r>
      <w:r w:rsidR="00246C12">
        <w:rPr>
          <w:rFonts w:ascii="Verdana" w:hAnsi="Verdana"/>
          <w:sz w:val="24"/>
          <w:szCs w:val="24"/>
        </w:rPr>
        <w:t xml:space="preserve">Terre, une ambiance de fête et de liesse populaire applaudit au succès de </w:t>
      </w:r>
      <w:proofErr w:type="spellStart"/>
      <w:r w:rsidR="00246C12">
        <w:rPr>
          <w:rFonts w:ascii="Verdana" w:hAnsi="Verdana"/>
          <w:sz w:val="24"/>
          <w:szCs w:val="24"/>
        </w:rPr>
        <w:t>Gerty</w:t>
      </w:r>
      <w:proofErr w:type="spellEnd"/>
      <w:r w:rsidR="00246C12">
        <w:rPr>
          <w:rFonts w:ascii="Verdana" w:hAnsi="Verdana"/>
          <w:sz w:val="24"/>
          <w:szCs w:val="24"/>
        </w:rPr>
        <w:t xml:space="preserve"> ARCHIMEDE (7 590 voix) sur BACLET (</w:t>
      </w:r>
      <w:r w:rsidR="00325C02">
        <w:rPr>
          <w:rFonts w:ascii="Verdana" w:hAnsi="Verdana"/>
          <w:sz w:val="24"/>
          <w:szCs w:val="24"/>
        </w:rPr>
        <w:t>5065 voix).</w:t>
      </w:r>
      <w:r w:rsidR="00246C12">
        <w:rPr>
          <w:rFonts w:ascii="Verdana" w:hAnsi="Verdana"/>
          <w:sz w:val="24"/>
          <w:szCs w:val="24"/>
        </w:rPr>
        <w:t xml:space="preserve"> </w:t>
      </w:r>
      <w:r w:rsidR="001223AF">
        <w:rPr>
          <w:rFonts w:ascii="Verdana" w:hAnsi="Verdana"/>
          <w:sz w:val="24"/>
          <w:szCs w:val="24"/>
        </w:rPr>
        <w:t>La p</w:t>
      </w:r>
      <w:r w:rsidR="00E35543">
        <w:rPr>
          <w:rFonts w:ascii="Verdana" w:hAnsi="Verdana"/>
          <w:sz w:val="24"/>
          <w:szCs w:val="24"/>
        </w:rPr>
        <w:t>opulation basse-terrienne espé</w:t>
      </w:r>
      <w:r>
        <w:rPr>
          <w:rFonts w:ascii="Verdana" w:hAnsi="Verdana"/>
          <w:sz w:val="24"/>
          <w:szCs w:val="24"/>
        </w:rPr>
        <w:t>rait</w:t>
      </w:r>
      <w:r w:rsidR="001223AF">
        <w:rPr>
          <w:rFonts w:ascii="Verdana" w:hAnsi="Verdana"/>
          <w:sz w:val="24"/>
          <w:szCs w:val="24"/>
        </w:rPr>
        <w:t xml:space="preserve"> que la division entre « </w:t>
      </w:r>
      <w:proofErr w:type="spellStart"/>
      <w:r w:rsidR="001223AF">
        <w:rPr>
          <w:rFonts w:ascii="Verdana" w:hAnsi="Verdana"/>
          <w:sz w:val="24"/>
          <w:szCs w:val="24"/>
        </w:rPr>
        <w:t>Feuillardiste</w:t>
      </w:r>
      <w:r>
        <w:rPr>
          <w:rFonts w:ascii="Verdana" w:hAnsi="Verdana"/>
          <w:sz w:val="24"/>
          <w:szCs w:val="24"/>
        </w:rPr>
        <w:t>s</w:t>
      </w:r>
      <w:proofErr w:type="spellEnd"/>
      <w:r w:rsidR="001223AF">
        <w:rPr>
          <w:rFonts w:ascii="Verdana" w:hAnsi="Verdana"/>
          <w:sz w:val="24"/>
          <w:szCs w:val="24"/>
        </w:rPr>
        <w:t> » et « </w:t>
      </w:r>
      <w:proofErr w:type="spellStart"/>
      <w:r w:rsidR="001223AF">
        <w:rPr>
          <w:rFonts w:ascii="Verdana" w:hAnsi="Verdana"/>
          <w:sz w:val="24"/>
          <w:szCs w:val="24"/>
        </w:rPr>
        <w:t>Baclétistes</w:t>
      </w:r>
      <w:proofErr w:type="spellEnd"/>
      <w:r w:rsidR="001223AF">
        <w:rPr>
          <w:rFonts w:ascii="Verdana" w:hAnsi="Verdana"/>
          <w:sz w:val="24"/>
          <w:szCs w:val="24"/>
        </w:rPr>
        <w:t> »</w:t>
      </w:r>
      <w:r>
        <w:rPr>
          <w:rFonts w:ascii="Verdana" w:hAnsi="Verdana"/>
          <w:sz w:val="24"/>
          <w:szCs w:val="24"/>
        </w:rPr>
        <w:t xml:space="preserve"> allait</w:t>
      </w:r>
      <w:r w:rsidR="001223AF">
        <w:rPr>
          <w:rFonts w:ascii="Verdana" w:hAnsi="Verdana"/>
          <w:sz w:val="24"/>
          <w:szCs w:val="24"/>
        </w:rPr>
        <w:t xml:space="preserve"> favoriser </w:t>
      </w:r>
      <w:proofErr w:type="spellStart"/>
      <w:r w:rsidR="001223AF">
        <w:rPr>
          <w:rFonts w:ascii="Verdana" w:hAnsi="Verdana"/>
          <w:sz w:val="24"/>
          <w:szCs w:val="24"/>
        </w:rPr>
        <w:t>Gerty</w:t>
      </w:r>
      <w:proofErr w:type="spellEnd"/>
      <w:r w:rsidR="001223AF">
        <w:rPr>
          <w:rFonts w:ascii="Verdana" w:hAnsi="Verdana"/>
          <w:sz w:val="24"/>
          <w:szCs w:val="24"/>
        </w:rPr>
        <w:t xml:space="preserve"> ARCHIMÈDE</w:t>
      </w:r>
      <w:r w:rsidR="00AD6B85">
        <w:rPr>
          <w:rFonts w:ascii="Verdana" w:hAnsi="Verdana"/>
          <w:sz w:val="24"/>
          <w:szCs w:val="24"/>
        </w:rPr>
        <w:t xml:space="preserve"> qui possé</w:t>
      </w:r>
      <w:r w:rsidR="00E35543">
        <w:rPr>
          <w:rFonts w:ascii="Verdana" w:hAnsi="Verdana"/>
          <w:sz w:val="24"/>
          <w:szCs w:val="24"/>
        </w:rPr>
        <w:t>dait</w:t>
      </w:r>
      <w:r w:rsidR="001223AF">
        <w:rPr>
          <w:rFonts w:ascii="Verdana" w:hAnsi="Verdana"/>
          <w:sz w:val="24"/>
          <w:szCs w:val="24"/>
        </w:rPr>
        <w:t xml:space="preserve"> 2 500 voix d’avance. Pein</w:t>
      </w:r>
      <w:r>
        <w:rPr>
          <w:rFonts w:ascii="Verdana" w:hAnsi="Verdana"/>
          <w:sz w:val="24"/>
          <w:szCs w:val="24"/>
        </w:rPr>
        <w:t>e perdue, car la vieille rancune anti-</w:t>
      </w:r>
      <w:proofErr w:type="spellStart"/>
      <w:r>
        <w:rPr>
          <w:rFonts w:ascii="Verdana" w:hAnsi="Verdana"/>
          <w:sz w:val="24"/>
          <w:szCs w:val="24"/>
        </w:rPr>
        <w:t>Gerty</w:t>
      </w:r>
      <w:proofErr w:type="spellEnd"/>
      <w:r w:rsidR="005210D0">
        <w:rPr>
          <w:rFonts w:ascii="Verdana" w:hAnsi="Verdana"/>
          <w:sz w:val="24"/>
          <w:szCs w:val="24"/>
        </w:rPr>
        <w:t xml:space="preserve"> et les finan</w:t>
      </w:r>
      <w:r w:rsidR="0055543E">
        <w:rPr>
          <w:rFonts w:ascii="Verdana" w:hAnsi="Verdana"/>
          <w:sz w:val="24"/>
          <w:szCs w:val="24"/>
        </w:rPr>
        <w:t>c</w:t>
      </w:r>
      <w:r>
        <w:rPr>
          <w:rFonts w:ascii="Verdana" w:hAnsi="Verdana"/>
          <w:sz w:val="24"/>
          <w:szCs w:val="24"/>
        </w:rPr>
        <w:t>es de la Préfecture l’emport</w:t>
      </w:r>
      <w:r w:rsidR="00E35543">
        <w:rPr>
          <w:rFonts w:ascii="Verdana" w:hAnsi="Verdana"/>
          <w:sz w:val="24"/>
          <w:szCs w:val="24"/>
        </w:rPr>
        <w:t>èr</w:t>
      </w:r>
      <w:r>
        <w:rPr>
          <w:rFonts w:ascii="Verdana" w:hAnsi="Verdana"/>
          <w:sz w:val="24"/>
          <w:szCs w:val="24"/>
        </w:rPr>
        <w:t xml:space="preserve">ent. Madame Albertine BACLET fut élue avec 1331 voix d’avance. </w:t>
      </w:r>
      <w:r w:rsidR="003D7E22">
        <w:rPr>
          <w:rFonts w:ascii="Verdana" w:hAnsi="Verdana"/>
          <w:sz w:val="24"/>
          <w:szCs w:val="24"/>
        </w:rPr>
        <w:t>Cet échec du PC dans cette région du Sud-Basse-Terre</w:t>
      </w:r>
      <w:r w:rsidR="00E35543">
        <w:rPr>
          <w:rFonts w:ascii="Verdana" w:hAnsi="Verdana"/>
          <w:sz w:val="24"/>
          <w:szCs w:val="24"/>
        </w:rPr>
        <w:t>, réputée pour sa concentration bourgeoise de riches propriétaires fonciers, fut vécu par de petites gens et la jeunesse comme un affront.</w:t>
      </w:r>
      <w:r w:rsidR="0055543E">
        <w:rPr>
          <w:rFonts w:ascii="Verdana" w:hAnsi="Verdana"/>
          <w:sz w:val="24"/>
          <w:szCs w:val="24"/>
        </w:rPr>
        <w:t xml:space="preserve"> </w:t>
      </w:r>
      <w:r w:rsidR="00301E51">
        <w:rPr>
          <w:rFonts w:ascii="Verdana" w:hAnsi="Verdana"/>
          <w:sz w:val="24"/>
          <w:szCs w:val="24"/>
        </w:rPr>
        <w:t>Finalement, c</w:t>
      </w:r>
      <w:r w:rsidR="005210D0">
        <w:rPr>
          <w:rFonts w:ascii="Verdana" w:hAnsi="Verdana"/>
          <w:sz w:val="24"/>
          <w:szCs w:val="24"/>
        </w:rPr>
        <w:t>ette tension électorale recouvr</w:t>
      </w:r>
      <w:r w:rsidR="00301E51">
        <w:rPr>
          <w:rFonts w:ascii="Verdana" w:hAnsi="Verdana"/>
          <w:sz w:val="24"/>
          <w:szCs w:val="24"/>
        </w:rPr>
        <w:t>it un enjeu pour l’UNR en France. En envoyant 2 députés de « droite » à l’Assemblée nationale française et un seul de gauche, les électeurs guadeloupéen</w:t>
      </w:r>
      <w:r w:rsidR="00615675">
        <w:rPr>
          <w:rFonts w:ascii="Verdana" w:hAnsi="Verdana"/>
          <w:sz w:val="24"/>
          <w:szCs w:val="24"/>
        </w:rPr>
        <w:t>s</w:t>
      </w:r>
      <w:r w:rsidR="00301E51">
        <w:rPr>
          <w:rFonts w:ascii="Verdana" w:hAnsi="Verdana"/>
          <w:sz w:val="24"/>
          <w:szCs w:val="24"/>
        </w:rPr>
        <w:t xml:space="preserve"> avai</w:t>
      </w:r>
      <w:r w:rsidR="00615675">
        <w:rPr>
          <w:rFonts w:ascii="Verdana" w:hAnsi="Verdana"/>
          <w:sz w:val="24"/>
          <w:szCs w:val="24"/>
        </w:rPr>
        <w:t>ent sauvé le pouvoir gaul</w:t>
      </w:r>
      <w:r w:rsidR="00301E51">
        <w:rPr>
          <w:rFonts w:ascii="Verdana" w:hAnsi="Verdana"/>
          <w:sz w:val="24"/>
          <w:szCs w:val="24"/>
        </w:rPr>
        <w:t>liste dont la majorité ne tenait</w:t>
      </w:r>
      <w:r w:rsidR="00615675">
        <w:rPr>
          <w:rFonts w:ascii="Verdana" w:hAnsi="Verdana"/>
          <w:sz w:val="24"/>
          <w:szCs w:val="24"/>
        </w:rPr>
        <w:t xml:space="preserve"> plus</w:t>
      </w:r>
      <w:r w:rsidR="00301E51">
        <w:rPr>
          <w:rFonts w:ascii="Verdana" w:hAnsi="Verdana"/>
          <w:sz w:val="24"/>
          <w:szCs w:val="24"/>
        </w:rPr>
        <w:t xml:space="preserve"> qu’à un fil, qu’à une seule voix ! De l’avis de </w:t>
      </w:r>
      <w:r w:rsidR="00615675">
        <w:rPr>
          <w:rFonts w:ascii="Verdana" w:hAnsi="Verdana"/>
          <w:sz w:val="24"/>
          <w:szCs w:val="24"/>
        </w:rPr>
        <w:t xml:space="preserve">feu </w:t>
      </w:r>
      <w:r w:rsidR="00301E51">
        <w:rPr>
          <w:rFonts w:ascii="Verdana" w:hAnsi="Verdana"/>
          <w:sz w:val="24"/>
          <w:szCs w:val="24"/>
        </w:rPr>
        <w:t>Laurent FARRUGIA, les progressistes guadeloupéens désunis avai</w:t>
      </w:r>
      <w:r w:rsidR="00900A96">
        <w:rPr>
          <w:rFonts w:ascii="Verdana" w:hAnsi="Verdana"/>
          <w:sz w:val="24"/>
          <w:szCs w:val="24"/>
        </w:rPr>
        <w:t>en</w:t>
      </w:r>
      <w:r w:rsidR="00301E51">
        <w:rPr>
          <w:rFonts w:ascii="Verdana" w:hAnsi="Verdana"/>
          <w:sz w:val="24"/>
          <w:szCs w:val="24"/>
        </w:rPr>
        <w:t>t</w:t>
      </w:r>
      <w:r w:rsidR="0088668E">
        <w:rPr>
          <w:rFonts w:ascii="Verdana" w:hAnsi="Verdana"/>
          <w:sz w:val="24"/>
          <w:szCs w:val="24"/>
        </w:rPr>
        <w:t xml:space="preserve"> fait</w:t>
      </w:r>
      <w:r w:rsidR="00301E51">
        <w:rPr>
          <w:rFonts w:ascii="Verdana" w:hAnsi="Verdana"/>
          <w:sz w:val="24"/>
          <w:szCs w:val="24"/>
        </w:rPr>
        <w:t xml:space="preserve"> le lit de la réaction. En vérité, il n’en était rien</w:t>
      </w:r>
      <w:r w:rsidR="00DB7B17">
        <w:rPr>
          <w:rFonts w:ascii="Verdana" w:hAnsi="Verdana"/>
          <w:sz w:val="24"/>
          <w:szCs w:val="24"/>
        </w:rPr>
        <w:t>,</w:t>
      </w:r>
      <w:r w:rsidR="00301E51">
        <w:rPr>
          <w:rFonts w:ascii="Verdana" w:hAnsi="Verdana"/>
          <w:sz w:val="24"/>
          <w:szCs w:val="24"/>
        </w:rPr>
        <w:t xml:space="preserve"> même si le ressenti de l’échec pour les uns ou la victoire-à-la-Pyrrhus pour les autres</w:t>
      </w:r>
      <w:r w:rsidR="00710E31">
        <w:rPr>
          <w:rFonts w:ascii="Verdana" w:hAnsi="Verdana"/>
          <w:sz w:val="24"/>
          <w:szCs w:val="24"/>
        </w:rPr>
        <w:t xml:space="preserve"> n’avai</w:t>
      </w:r>
      <w:r w:rsidR="00DB7B17">
        <w:rPr>
          <w:rFonts w:ascii="Verdana" w:hAnsi="Verdana"/>
          <w:sz w:val="24"/>
          <w:szCs w:val="24"/>
        </w:rPr>
        <w:t>t servi qu’au prologue d’une répression militaire assortie d’un complot judiciaire dont les protagonistes n’en attendaient que l’occasion pour agir. Et dans ce tumulte politico-médiatique d’il y a cinquante ans, on perçoit bien le décor</w:t>
      </w:r>
      <w:r w:rsidR="00615675">
        <w:rPr>
          <w:rFonts w:ascii="Verdana" w:hAnsi="Verdana"/>
          <w:sz w:val="24"/>
          <w:szCs w:val="24"/>
        </w:rPr>
        <w:t xml:space="preserve"> planté et les victimes innocentes d’une barbarie</w:t>
      </w:r>
      <w:r w:rsidR="00F83CE0">
        <w:rPr>
          <w:rFonts w:ascii="Verdana" w:hAnsi="Verdana"/>
          <w:sz w:val="24"/>
          <w:szCs w:val="24"/>
        </w:rPr>
        <w:t xml:space="preserve"> coloniale en marche.</w:t>
      </w:r>
    </w:p>
    <w:p w:rsidR="003C4708" w:rsidRDefault="0055543E" w:rsidP="00301E51">
      <w:pPr>
        <w:pStyle w:val="Sansinterligne"/>
        <w:ind w:right="-426"/>
        <w:jc w:val="both"/>
        <w:rPr>
          <w:rFonts w:ascii="Verdana" w:hAnsi="Verdana"/>
          <w:sz w:val="24"/>
          <w:szCs w:val="24"/>
        </w:rPr>
      </w:pPr>
      <w:r>
        <w:rPr>
          <w:rFonts w:ascii="Verdana" w:hAnsi="Verdana"/>
          <w:sz w:val="24"/>
          <w:szCs w:val="24"/>
        </w:rPr>
        <w:t xml:space="preserve">           Pendant ce temps</w:t>
      </w:r>
      <w:r w:rsidR="00615675">
        <w:rPr>
          <w:rFonts w:ascii="Verdana" w:hAnsi="Verdana"/>
          <w:sz w:val="24"/>
          <w:szCs w:val="24"/>
        </w:rPr>
        <w:t>,</w:t>
      </w:r>
      <w:r>
        <w:rPr>
          <w:rFonts w:ascii="Verdana" w:hAnsi="Verdana"/>
          <w:sz w:val="24"/>
          <w:szCs w:val="24"/>
        </w:rPr>
        <w:t xml:space="preserve"> la DST,</w:t>
      </w:r>
      <w:r w:rsidR="00615675">
        <w:rPr>
          <w:rFonts w:ascii="Verdana" w:hAnsi="Verdana"/>
          <w:sz w:val="24"/>
          <w:szCs w:val="24"/>
        </w:rPr>
        <w:t xml:space="preserve"> les RG, les sbires</w:t>
      </w:r>
      <w:r w:rsidR="00A50CDE">
        <w:rPr>
          <w:rFonts w:ascii="Verdana" w:hAnsi="Verdana"/>
          <w:sz w:val="24"/>
          <w:szCs w:val="24"/>
        </w:rPr>
        <w:t xml:space="preserve"> ou les informateurs de la M</w:t>
      </w:r>
      <w:r w:rsidR="008F37DD">
        <w:rPr>
          <w:rFonts w:ascii="Verdana" w:hAnsi="Verdana"/>
          <w:sz w:val="24"/>
          <w:szCs w:val="24"/>
        </w:rPr>
        <w:t>unicipalité</w:t>
      </w:r>
      <w:r w:rsidR="00135D27">
        <w:rPr>
          <w:rFonts w:ascii="Verdana" w:hAnsi="Verdana"/>
          <w:sz w:val="24"/>
          <w:szCs w:val="24"/>
        </w:rPr>
        <w:t xml:space="preserve"> de Pointe-à-Pitre</w:t>
      </w:r>
      <w:r w:rsidR="00615675">
        <w:rPr>
          <w:rFonts w:ascii="Verdana" w:hAnsi="Verdana"/>
          <w:sz w:val="24"/>
          <w:szCs w:val="24"/>
        </w:rPr>
        <w:t xml:space="preserve"> ou</w:t>
      </w:r>
      <w:r w:rsidR="007E49B5">
        <w:rPr>
          <w:rFonts w:ascii="Verdana" w:hAnsi="Verdana"/>
          <w:sz w:val="24"/>
          <w:szCs w:val="24"/>
        </w:rPr>
        <w:t xml:space="preserve"> du</w:t>
      </w:r>
      <w:r w:rsidR="00F83CE0">
        <w:rPr>
          <w:rFonts w:ascii="Verdana" w:hAnsi="Verdana"/>
          <w:sz w:val="24"/>
          <w:szCs w:val="24"/>
        </w:rPr>
        <w:t xml:space="preserve"> Commis</w:t>
      </w:r>
      <w:r w:rsidR="000D1FDC">
        <w:rPr>
          <w:rFonts w:ascii="Verdana" w:hAnsi="Verdana"/>
          <w:sz w:val="24"/>
          <w:szCs w:val="24"/>
        </w:rPr>
        <w:t>sa</w:t>
      </w:r>
      <w:r w:rsidR="006837D2">
        <w:rPr>
          <w:rFonts w:ascii="Verdana" w:hAnsi="Verdana"/>
          <w:sz w:val="24"/>
          <w:szCs w:val="24"/>
        </w:rPr>
        <w:t xml:space="preserve">ire CANALES de la rue </w:t>
      </w:r>
      <w:proofErr w:type="spellStart"/>
      <w:r w:rsidR="006837D2">
        <w:rPr>
          <w:rFonts w:ascii="Verdana" w:hAnsi="Verdana"/>
          <w:sz w:val="24"/>
          <w:szCs w:val="24"/>
        </w:rPr>
        <w:t>Gam</w:t>
      </w:r>
      <w:r w:rsidR="0061174B">
        <w:rPr>
          <w:rFonts w:ascii="Verdana" w:hAnsi="Verdana"/>
          <w:sz w:val="24"/>
          <w:szCs w:val="24"/>
        </w:rPr>
        <w:t>-</w:t>
      </w:r>
      <w:r w:rsidR="006837D2">
        <w:rPr>
          <w:rFonts w:ascii="Verdana" w:hAnsi="Verdana"/>
          <w:sz w:val="24"/>
          <w:szCs w:val="24"/>
        </w:rPr>
        <w:t>betta</w:t>
      </w:r>
      <w:proofErr w:type="spellEnd"/>
      <w:r w:rsidR="00900A96">
        <w:rPr>
          <w:rFonts w:ascii="Verdana" w:hAnsi="Verdana"/>
          <w:sz w:val="24"/>
          <w:szCs w:val="24"/>
        </w:rPr>
        <w:t xml:space="preserve"> </w:t>
      </w:r>
      <w:r w:rsidR="00A84C8A">
        <w:rPr>
          <w:rFonts w:ascii="Verdana" w:hAnsi="Verdana"/>
          <w:sz w:val="24"/>
          <w:szCs w:val="24"/>
        </w:rPr>
        <w:t>de la même vill</w:t>
      </w:r>
      <w:r w:rsidR="008F37DD">
        <w:rPr>
          <w:rFonts w:ascii="Verdana" w:hAnsi="Verdana"/>
          <w:sz w:val="24"/>
          <w:szCs w:val="24"/>
        </w:rPr>
        <w:t>e</w:t>
      </w:r>
      <w:r w:rsidR="005210D0">
        <w:rPr>
          <w:rFonts w:ascii="Verdana" w:hAnsi="Verdana"/>
          <w:sz w:val="24"/>
          <w:szCs w:val="24"/>
        </w:rPr>
        <w:t>,</w:t>
      </w:r>
      <w:r w:rsidR="000D1FDC">
        <w:rPr>
          <w:rFonts w:ascii="Verdana" w:hAnsi="Verdana"/>
          <w:sz w:val="24"/>
          <w:szCs w:val="24"/>
        </w:rPr>
        <w:t xml:space="preserve"> continu</w:t>
      </w:r>
      <w:r w:rsidR="00F83CE0">
        <w:rPr>
          <w:rFonts w:ascii="Verdana" w:hAnsi="Verdana"/>
          <w:sz w:val="24"/>
          <w:szCs w:val="24"/>
        </w:rPr>
        <w:t>ai</w:t>
      </w:r>
      <w:r w:rsidR="000D1FDC">
        <w:rPr>
          <w:rFonts w:ascii="Verdana" w:hAnsi="Verdana"/>
          <w:sz w:val="24"/>
          <w:szCs w:val="24"/>
        </w:rPr>
        <w:t>ent à</w:t>
      </w:r>
      <w:r w:rsidR="004218CA">
        <w:rPr>
          <w:rFonts w:ascii="Verdana" w:hAnsi="Verdana"/>
          <w:sz w:val="24"/>
          <w:szCs w:val="24"/>
        </w:rPr>
        <w:t xml:space="preserve"> relever des tracts</w:t>
      </w:r>
      <w:r w:rsidR="00900A96">
        <w:rPr>
          <w:rFonts w:ascii="Verdana" w:hAnsi="Verdana"/>
          <w:sz w:val="24"/>
          <w:szCs w:val="24"/>
        </w:rPr>
        <w:t>, des affichettes</w:t>
      </w:r>
      <w:r w:rsidR="000D1FDC">
        <w:rPr>
          <w:rFonts w:ascii="Verdana" w:hAnsi="Verdana"/>
          <w:sz w:val="24"/>
          <w:szCs w:val="24"/>
        </w:rPr>
        <w:t xml:space="preserve"> collé</w:t>
      </w:r>
      <w:r w:rsidR="004218CA">
        <w:rPr>
          <w:rFonts w:ascii="Verdana" w:hAnsi="Verdana"/>
          <w:sz w:val="24"/>
          <w:szCs w:val="24"/>
        </w:rPr>
        <w:t>s ou dispersé</w:t>
      </w:r>
      <w:r w:rsidR="000D1FDC">
        <w:rPr>
          <w:rFonts w:ascii="Verdana" w:hAnsi="Verdana"/>
          <w:sz w:val="24"/>
          <w:szCs w:val="24"/>
        </w:rPr>
        <w:t>s par terre</w:t>
      </w:r>
      <w:r w:rsidR="00F83CE0">
        <w:rPr>
          <w:rFonts w:ascii="Verdana" w:hAnsi="Verdana"/>
          <w:sz w:val="24"/>
          <w:szCs w:val="24"/>
        </w:rPr>
        <w:t xml:space="preserve"> et que l’on signalait </w:t>
      </w:r>
      <w:r w:rsidR="000D1FDC">
        <w:rPr>
          <w:rFonts w:ascii="Verdana" w:hAnsi="Verdana"/>
          <w:sz w:val="24"/>
          <w:szCs w:val="24"/>
        </w:rPr>
        <w:t xml:space="preserve"> </w:t>
      </w:r>
      <w:r w:rsidR="00F83CE0">
        <w:rPr>
          <w:rFonts w:ascii="Verdana" w:hAnsi="Verdana"/>
          <w:sz w:val="24"/>
          <w:szCs w:val="24"/>
        </w:rPr>
        <w:t>dans toutes les communes. Cette propagande</w:t>
      </w:r>
      <w:r w:rsidR="00C70A28">
        <w:rPr>
          <w:rFonts w:ascii="Verdana" w:hAnsi="Verdana"/>
          <w:sz w:val="24"/>
          <w:szCs w:val="24"/>
        </w:rPr>
        <w:t xml:space="preserve"> du GONG </w:t>
      </w:r>
      <w:r w:rsidR="008F37DD">
        <w:rPr>
          <w:rFonts w:ascii="Verdana" w:hAnsi="Verdana"/>
          <w:sz w:val="24"/>
          <w:szCs w:val="24"/>
        </w:rPr>
        <w:t>parais</w:t>
      </w:r>
      <w:r w:rsidR="005272B4">
        <w:rPr>
          <w:rFonts w:ascii="Verdana" w:hAnsi="Verdana"/>
          <w:sz w:val="24"/>
          <w:szCs w:val="24"/>
        </w:rPr>
        <w:t>sait mystérieuse, inquiétante dans ses symboles, ses caricatures ou ses slogans</w:t>
      </w:r>
      <w:r w:rsidR="009504A0">
        <w:rPr>
          <w:rFonts w:ascii="Verdana" w:hAnsi="Verdana"/>
          <w:sz w:val="24"/>
          <w:szCs w:val="24"/>
        </w:rPr>
        <w:t xml:space="preserve">. Sur une affiche il était écrit : </w:t>
      </w:r>
      <w:r w:rsidR="00961F03">
        <w:rPr>
          <w:rFonts w:ascii="Verdana" w:hAnsi="Verdana"/>
          <w:sz w:val="24"/>
          <w:szCs w:val="24"/>
        </w:rPr>
        <w:t>«</w:t>
      </w:r>
      <w:r w:rsidR="009504A0">
        <w:rPr>
          <w:rFonts w:ascii="Verdana" w:hAnsi="Verdana"/>
          <w:sz w:val="24"/>
          <w:szCs w:val="24"/>
        </w:rPr>
        <w:t xml:space="preserve">Briser </w:t>
      </w:r>
      <w:r w:rsidR="005272B4">
        <w:rPr>
          <w:rFonts w:ascii="Verdana" w:hAnsi="Verdana"/>
          <w:sz w:val="24"/>
          <w:szCs w:val="24"/>
        </w:rPr>
        <w:t>les urnes colonialistes</w:t>
      </w:r>
      <w:r w:rsidR="009504A0">
        <w:rPr>
          <w:rFonts w:ascii="Verdana" w:hAnsi="Verdana"/>
          <w:sz w:val="24"/>
          <w:szCs w:val="24"/>
        </w:rPr>
        <w:t xml:space="preserve"> pour conquérir l’indépendance nationale</w:t>
      </w:r>
      <w:r w:rsidR="005272B4">
        <w:rPr>
          <w:rFonts w:ascii="Verdana" w:hAnsi="Verdana"/>
          <w:sz w:val="24"/>
          <w:szCs w:val="24"/>
        </w:rPr>
        <w:t>»</w:t>
      </w:r>
      <w:r w:rsidR="009504A0">
        <w:rPr>
          <w:rFonts w:ascii="Verdana" w:hAnsi="Verdana"/>
          <w:sz w:val="24"/>
          <w:szCs w:val="24"/>
        </w:rPr>
        <w:t xml:space="preserve">. On </w:t>
      </w:r>
      <w:r w:rsidR="00A50CDE">
        <w:rPr>
          <w:rFonts w:ascii="Verdana" w:hAnsi="Verdana"/>
          <w:sz w:val="24"/>
          <w:szCs w:val="24"/>
        </w:rPr>
        <w:t xml:space="preserve">y </w:t>
      </w:r>
      <w:r w:rsidR="009504A0">
        <w:rPr>
          <w:rFonts w:ascii="Verdana" w:hAnsi="Verdana"/>
          <w:sz w:val="24"/>
          <w:szCs w:val="24"/>
        </w:rPr>
        <w:t xml:space="preserve">voyait </w:t>
      </w:r>
      <w:proofErr w:type="spellStart"/>
      <w:r w:rsidR="009504A0">
        <w:rPr>
          <w:rFonts w:ascii="Verdana" w:hAnsi="Verdana"/>
          <w:sz w:val="24"/>
          <w:szCs w:val="24"/>
        </w:rPr>
        <w:t>effec</w:t>
      </w:r>
      <w:r w:rsidR="00D408D5">
        <w:rPr>
          <w:rFonts w:ascii="Verdana" w:hAnsi="Verdana"/>
          <w:sz w:val="24"/>
          <w:szCs w:val="24"/>
        </w:rPr>
        <w:t>-</w:t>
      </w:r>
      <w:r w:rsidR="009504A0">
        <w:rPr>
          <w:rFonts w:ascii="Verdana" w:hAnsi="Verdana"/>
          <w:sz w:val="24"/>
          <w:szCs w:val="24"/>
        </w:rPr>
        <w:t>tivement</w:t>
      </w:r>
      <w:proofErr w:type="spellEnd"/>
      <w:r w:rsidR="009504A0">
        <w:rPr>
          <w:rFonts w:ascii="Verdana" w:hAnsi="Verdana"/>
          <w:sz w:val="24"/>
          <w:szCs w:val="24"/>
        </w:rPr>
        <w:t xml:space="preserve"> </w:t>
      </w:r>
      <w:r w:rsidR="00932AE1">
        <w:rPr>
          <w:rFonts w:ascii="Verdana" w:hAnsi="Verdana"/>
          <w:sz w:val="24"/>
          <w:szCs w:val="24"/>
        </w:rPr>
        <w:t xml:space="preserve"> </w:t>
      </w:r>
      <w:r w:rsidR="009504A0">
        <w:rPr>
          <w:rFonts w:ascii="Verdana" w:hAnsi="Verdana"/>
          <w:sz w:val="24"/>
          <w:szCs w:val="24"/>
        </w:rPr>
        <w:t xml:space="preserve">une </w:t>
      </w:r>
      <w:r w:rsidR="00470C29">
        <w:rPr>
          <w:rFonts w:ascii="Verdana" w:hAnsi="Verdana"/>
          <w:sz w:val="24"/>
          <w:szCs w:val="24"/>
        </w:rPr>
        <w:t xml:space="preserve"> </w:t>
      </w:r>
      <w:r w:rsidR="009504A0">
        <w:rPr>
          <w:rFonts w:ascii="Verdana" w:hAnsi="Verdana"/>
          <w:sz w:val="24"/>
          <w:szCs w:val="24"/>
        </w:rPr>
        <w:t>urne fissurée</w:t>
      </w:r>
      <w:r w:rsidR="00470C29">
        <w:rPr>
          <w:rFonts w:ascii="Verdana" w:hAnsi="Verdana"/>
          <w:sz w:val="24"/>
          <w:szCs w:val="24"/>
        </w:rPr>
        <w:t xml:space="preserve"> </w:t>
      </w:r>
      <w:r w:rsidR="009504A0">
        <w:rPr>
          <w:rFonts w:ascii="Verdana" w:hAnsi="Verdana"/>
          <w:sz w:val="24"/>
          <w:szCs w:val="24"/>
        </w:rPr>
        <w:t xml:space="preserve"> entre </w:t>
      </w:r>
      <w:r w:rsidR="00932AE1">
        <w:rPr>
          <w:rFonts w:ascii="Verdana" w:hAnsi="Verdana"/>
          <w:sz w:val="24"/>
          <w:szCs w:val="24"/>
        </w:rPr>
        <w:t xml:space="preserve"> </w:t>
      </w:r>
      <w:r w:rsidR="00961F03">
        <w:rPr>
          <w:rFonts w:ascii="Verdana" w:hAnsi="Verdana"/>
          <w:sz w:val="24"/>
          <w:szCs w:val="24"/>
        </w:rPr>
        <w:t>deux poings fermés qui avaient</w:t>
      </w:r>
      <w:r w:rsidR="002D05FF">
        <w:rPr>
          <w:rFonts w:ascii="Verdana" w:hAnsi="Verdana"/>
          <w:sz w:val="24"/>
          <w:szCs w:val="24"/>
        </w:rPr>
        <w:t xml:space="preserve"> brisé leur</w:t>
      </w:r>
      <w:r w:rsidR="00961F03">
        <w:rPr>
          <w:rFonts w:ascii="Verdana" w:hAnsi="Verdana"/>
          <w:sz w:val="24"/>
          <w:szCs w:val="24"/>
        </w:rPr>
        <w:t xml:space="preserve"> </w:t>
      </w:r>
    </w:p>
    <w:p w:rsidR="003C4708" w:rsidRDefault="003C4708" w:rsidP="00301E51">
      <w:pPr>
        <w:pStyle w:val="Sansinterligne"/>
        <w:ind w:right="-426"/>
        <w:jc w:val="both"/>
        <w:rPr>
          <w:rFonts w:ascii="Verdana" w:hAnsi="Verdana"/>
          <w:sz w:val="24"/>
          <w:szCs w:val="24"/>
        </w:rPr>
      </w:pPr>
      <w:r>
        <w:rPr>
          <w:rFonts w:ascii="Verdana" w:hAnsi="Verdana"/>
          <w:sz w:val="24"/>
          <w:szCs w:val="24"/>
        </w:rPr>
        <w:lastRenderedPageBreak/>
        <w:t xml:space="preserve">                                                     .9.</w:t>
      </w:r>
    </w:p>
    <w:p w:rsidR="009B4F17" w:rsidRDefault="003C4708" w:rsidP="00301E51">
      <w:pPr>
        <w:pStyle w:val="Sansinterligne"/>
        <w:ind w:right="-426"/>
        <w:jc w:val="both"/>
        <w:rPr>
          <w:rFonts w:ascii="Verdana" w:hAnsi="Verdana"/>
          <w:sz w:val="24"/>
          <w:szCs w:val="24"/>
        </w:rPr>
      </w:pPr>
      <w:r>
        <w:rPr>
          <w:rFonts w:ascii="Verdana" w:hAnsi="Verdana"/>
          <w:sz w:val="24"/>
          <w:szCs w:val="24"/>
        </w:rPr>
        <w:t xml:space="preserve">                                                                                                                 </w:t>
      </w:r>
      <w:proofErr w:type="gramStart"/>
      <w:r w:rsidR="009504A0">
        <w:rPr>
          <w:rFonts w:ascii="Verdana" w:hAnsi="Verdana"/>
          <w:sz w:val="24"/>
          <w:szCs w:val="24"/>
        </w:rPr>
        <w:t>chaîne</w:t>
      </w:r>
      <w:proofErr w:type="gramEnd"/>
      <w:r w:rsidR="009504A0">
        <w:rPr>
          <w:rFonts w:ascii="Verdana" w:hAnsi="Verdana"/>
          <w:sz w:val="24"/>
          <w:szCs w:val="24"/>
        </w:rPr>
        <w:t xml:space="preserve">. Des tracts prônaient un mot d’ordre </w:t>
      </w:r>
      <w:r w:rsidR="0088668E">
        <w:rPr>
          <w:rFonts w:ascii="Verdana" w:hAnsi="Verdana"/>
          <w:sz w:val="24"/>
          <w:szCs w:val="24"/>
        </w:rPr>
        <w:t>d’«</w:t>
      </w:r>
      <w:r w:rsidR="005272B4">
        <w:rPr>
          <w:rFonts w:ascii="Verdana" w:hAnsi="Verdana"/>
          <w:sz w:val="24"/>
          <w:szCs w:val="24"/>
        </w:rPr>
        <w:t>Abstention révolutionnaire »</w:t>
      </w:r>
      <w:r w:rsidR="008F37DD">
        <w:rPr>
          <w:rFonts w:ascii="Verdana" w:hAnsi="Verdana"/>
          <w:sz w:val="24"/>
          <w:szCs w:val="24"/>
        </w:rPr>
        <w:t>. Rarement pouvait-on tomber sur un « GONG-Informa</w:t>
      </w:r>
      <w:r w:rsidR="00BB26E7">
        <w:rPr>
          <w:rFonts w:ascii="Verdana" w:hAnsi="Verdana"/>
          <w:sz w:val="24"/>
          <w:szCs w:val="24"/>
        </w:rPr>
        <w:t xml:space="preserve">tion », </w:t>
      </w:r>
      <w:r w:rsidR="008F37DD">
        <w:rPr>
          <w:rFonts w:ascii="Verdana" w:hAnsi="Verdana"/>
          <w:sz w:val="24"/>
          <w:szCs w:val="24"/>
        </w:rPr>
        <w:t xml:space="preserve">un petit </w:t>
      </w:r>
      <w:proofErr w:type="spellStart"/>
      <w:r w:rsidR="008F37DD">
        <w:rPr>
          <w:rFonts w:ascii="Verdana" w:hAnsi="Verdana"/>
          <w:sz w:val="24"/>
          <w:szCs w:val="24"/>
        </w:rPr>
        <w:t>fasci</w:t>
      </w:r>
      <w:r w:rsidR="00BB26E7">
        <w:rPr>
          <w:rFonts w:ascii="Verdana" w:hAnsi="Verdana"/>
          <w:sz w:val="24"/>
          <w:szCs w:val="24"/>
        </w:rPr>
        <w:t>-</w:t>
      </w:r>
      <w:r w:rsidR="008F37DD">
        <w:rPr>
          <w:rFonts w:ascii="Verdana" w:hAnsi="Verdana"/>
          <w:sz w:val="24"/>
          <w:szCs w:val="24"/>
        </w:rPr>
        <w:t>cule</w:t>
      </w:r>
      <w:proofErr w:type="spellEnd"/>
      <w:r w:rsidR="008F37DD">
        <w:rPr>
          <w:rFonts w:ascii="Verdana" w:hAnsi="Verdana"/>
          <w:sz w:val="24"/>
          <w:szCs w:val="24"/>
        </w:rPr>
        <w:t xml:space="preserve"> </w:t>
      </w:r>
      <w:r w:rsidR="00D408D5">
        <w:rPr>
          <w:rFonts w:ascii="Verdana" w:hAnsi="Verdana"/>
          <w:sz w:val="24"/>
          <w:szCs w:val="24"/>
        </w:rPr>
        <w:t xml:space="preserve"> </w:t>
      </w:r>
      <w:r w:rsidR="008F37DD">
        <w:rPr>
          <w:rFonts w:ascii="Verdana" w:hAnsi="Verdana"/>
          <w:sz w:val="24"/>
          <w:szCs w:val="24"/>
        </w:rPr>
        <w:t xml:space="preserve">exposant </w:t>
      </w:r>
      <w:r>
        <w:rPr>
          <w:rFonts w:ascii="Verdana" w:hAnsi="Verdana"/>
          <w:sz w:val="24"/>
          <w:szCs w:val="24"/>
        </w:rPr>
        <w:t xml:space="preserve"> </w:t>
      </w:r>
      <w:r w:rsidR="008F37DD">
        <w:rPr>
          <w:rFonts w:ascii="Verdana" w:hAnsi="Verdana"/>
          <w:sz w:val="24"/>
          <w:szCs w:val="24"/>
        </w:rPr>
        <w:t xml:space="preserve">le </w:t>
      </w:r>
      <w:r w:rsidR="00D408D5">
        <w:rPr>
          <w:rFonts w:ascii="Verdana" w:hAnsi="Verdana"/>
          <w:sz w:val="24"/>
          <w:szCs w:val="24"/>
        </w:rPr>
        <w:t xml:space="preserve"> </w:t>
      </w:r>
      <w:r w:rsidR="008F37DD">
        <w:rPr>
          <w:rFonts w:ascii="Verdana" w:hAnsi="Verdana"/>
          <w:sz w:val="24"/>
          <w:szCs w:val="24"/>
        </w:rPr>
        <w:t xml:space="preserve">programme </w:t>
      </w:r>
      <w:r>
        <w:rPr>
          <w:rFonts w:ascii="Verdana" w:hAnsi="Verdana"/>
          <w:sz w:val="24"/>
          <w:szCs w:val="24"/>
        </w:rPr>
        <w:t xml:space="preserve"> </w:t>
      </w:r>
      <w:r w:rsidR="00331D00">
        <w:rPr>
          <w:rFonts w:ascii="Verdana" w:hAnsi="Verdana"/>
          <w:sz w:val="24"/>
          <w:szCs w:val="24"/>
        </w:rPr>
        <w:t xml:space="preserve"> </w:t>
      </w:r>
      <w:r w:rsidR="008F37DD">
        <w:rPr>
          <w:rFonts w:ascii="Verdana" w:hAnsi="Verdana"/>
          <w:sz w:val="24"/>
          <w:szCs w:val="24"/>
        </w:rPr>
        <w:t xml:space="preserve">de </w:t>
      </w:r>
      <w:r w:rsidR="00D408D5">
        <w:rPr>
          <w:rFonts w:ascii="Verdana" w:hAnsi="Verdana"/>
          <w:sz w:val="24"/>
          <w:szCs w:val="24"/>
        </w:rPr>
        <w:t xml:space="preserve"> </w:t>
      </w:r>
      <w:r w:rsidR="008F37DD">
        <w:rPr>
          <w:rFonts w:ascii="Verdana" w:hAnsi="Verdana"/>
          <w:sz w:val="24"/>
          <w:szCs w:val="24"/>
        </w:rPr>
        <w:t>cette organisati</w:t>
      </w:r>
      <w:r w:rsidR="004218CA">
        <w:rPr>
          <w:rFonts w:ascii="Verdana" w:hAnsi="Verdana"/>
          <w:sz w:val="24"/>
          <w:szCs w:val="24"/>
        </w:rPr>
        <w:t>on</w:t>
      </w:r>
      <w:r w:rsidR="00D408D5">
        <w:rPr>
          <w:rFonts w:ascii="Verdana" w:hAnsi="Verdana"/>
          <w:sz w:val="24"/>
          <w:szCs w:val="24"/>
        </w:rPr>
        <w:t xml:space="preserve">  </w:t>
      </w:r>
      <w:r w:rsidR="00BB26E7">
        <w:rPr>
          <w:rFonts w:ascii="Verdana" w:hAnsi="Verdana"/>
          <w:sz w:val="24"/>
          <w:szCs w:val="24"/>
        </w:rPr>
        <w:t>clandestine sur lequel</w:t>
      </w:r>
      <w:r w:rsidR="009B4F17">
        <w:rPr>
          <w:rFonts w:ascii="Verdana" w:hAnsi="Verdana"/>
          <w:sz w:val="24"/>
          <w:szCs w:val="24"/>
        </w:rPr>
        <w:t xml:space="preserve">                                       </w:t>
      </w:r>
      <w:r>
        <w:rPr>
          <w:rFonts w:ascii="Verdana" w:hAnsi="Verdana"/>
          <w:sz w:val="24"/>
          <w:szCs w:val="24"/>
        </w:rPr>
        <w:t xml:space="preserve">               </w:t>
      </w:r>
    </w:p>
    <w:p w:rsidR="004F14D8" w:rsidRDefault="004218CA" w:rsidP="00A50CDE">
      <w:pPr>
        <w:pStyle w:val="Sansinterligne"/>
        <w:ind w:right="-426"/>
        <w:jc w:val="both"/>
        <w:rPr>
          <w:rFonts w:ascii="Verdana" w:hAnsi="Verdana"/>
          <w:sz w:val="24"/>
          <w:szCs w:val="24"/>
        </w:rPr>
      </w:pPr>
      <w:proofErr w:type="gramStart"/>
      <w:r>
        <w:rPr>
          <w:rFonts w:ascii="Verdana" w:hAnsi="Verdana"/>
          <w:sz w:val="24"/>
          <w:szCs w:val="24"/>
        </w:rPr>
        <w:t>étai</w:t>
      </w:r>
      <w:r w:rsidR="008F37DD">
        <w:rPr>
          <w:rFonts w:ascii="Verdana" w:hAnsi="Verdana"/>
          <w:sz w:val="24"/>
          <w:szCs w:val="24"/>
        </w:rPr>
        <w:t>t</w:t>
      </w:r>
      <w:proofErr w:type="gramEnd"/>
      <w:r w:rsidR="008F37DD">
        <w:rPr>
          <w:rFonts w:ascii="Verdana" w:hAnsi="Verdana"/>
          <w:sz w:val="24"/>
          <w:szCs w:val="24"/>
        </w:rPr>
        <w:t xml:space="preserve"> de</w:t>
      </w:r>
      <w:r>
        <w:rPr>
          <w:rFonts w:ascii="Verdana" w:hAnsi="Verdana"/>
          <w:sz w:val="24"/>
          <w:szCs w:val="24"/>
        </w:rPr>
        <w:t>ssinée l’image d’un gong</w:t>
      </w:r>
      <w:r w:rsidR="008F37DD">
        <w:rPr>
          <w:rFonts w:ascii="Verdana" w:hAnsi="Verdana"/>
          <w:sz w:val="24"/>
          <w:szCs w:val="24"/>
        </w:rPr>
        <w:t xml:space="preserve"> </w:t>
      </w:r>
      <w:r>
        <w:rPr>
          <w:rFonts w:ascii="Verdana" w:hAnsi="Verdana"/>
          <w:sz w:val="24"/>
          <w:szCs w:val="24"/>
        </w:rPr>
        <w:t xml:space="preserve">et de son percuteur. Ce matériel </w:t>
      </w:r>
      <w:proofErr w:type="spellStart"/>
      <w:r>
        <w:rPr>
          <w:rFonts w:ascii="Verdana" w:hAnsi="Verdana"/>
          <w:sz w:val="24"/>
          <w:szCs w:val="24"/>
        </w:rPr>
        <w:t>propa</w:t>
      </w:r>
      <w:r w:rsidR="00BB26E7">
        <w:rPr>
          <w:rFonts w:ascii="Verdana" w:hAnsi="Verdana"/>
          <w:sz w:val="24"/>
          <w:szCs w:val="24"/>
        </w:rPr>
        <w:t>-</w:t>
      </w:r>
      <w:r>
        <w:rPr>
          <w:rFonts w:ascii="Verdana" w:hAnsi="Verdana"/>
          <w:sz w:val="24"/>
          <w:szCs w:val="24"/>
        </w:rPr>
        <w:t>gandiste</w:t>
      </w:r>
      <w:proofErr w:type="spellEnd"/>
      <w:r>
        <w:rPr>
          <w:rFonts w:ascii="Verdana" w:hAnsi="Verdana"/>
          <w:sz w:val="24"/>
          <w:szCs w:val="24"/>
        </w:rPr>
        <w:t>, imprimé à Paris, était</w:t>
      </w:r>
      <w:r w:rsidR="009504A0">
        <w:rPr>
          <w:rFonts w:ascii="Verdana" w:hAnsi="Verdana"/>
          <w:sz w:val="24"/>
          <w:szCs w:val="24"/>
        </w:rPr>
        <w:t xml:space="preserve"> sans doute</w:t>
      </w:r>
      <w:r>
        <w:rPr>
          <w:rFonts w:ascii="Verdana" w:hAnsi="Verdana"/>
          <w:sz w:val="24"/>
          <w:szCs w:val="24"/>
        </w:rPr>
        <w:t xml:space="preserve"> introduit</w:t>
      </w:r>
      <w:r w:rsidR="00766C66">
        <w:rPr>
          <w:rFonts w:ascii="Verdana" w:hAnsi="Verdana"/>
          <w:sz w:val="24"/>
          <w:szCs w:val="24"/>
        </w:rPr>
        <w:t xml:space="preserve"> secrètement </w:t>
      </w:r>
      <w:r w:rsidR="00604916">
        <w:rPr>
          <w:rFonts w:ascii="Verdana" w:hAnsi="Verdana"/>
          <w:sz w:val="24"/>
          <w:szCs w:val="24"/>
        </w:rPr>
        <w:t xml:space="preserve"> </w:t>
      </w:r>
      <w:r w:rsidR="00766C66">
        <w:rPr>
          <w:rFonts w:ascii="Verdana" w:hAnsi="Verdana"/>
          <w:sz w:val="24"/>
          <w:szCs w:val="24"/>
        </w:rPr>
        <w:t>dans le pays</w:t>
      </w:r>
      <w:r w:rsidR="00D408D5">
        <w:rPr>
          <w:rFonts w:ascii="Verdana" w:hAnsi="Verdana"/>
          <w:sz w:val="24"/>
          <w:szCs w:val="24"/>
        </w:rPr>
        <w:t xml:space="preserve">. </w:t>
      </w:r>
      <w:r w:rsidR="00A250B7">
        <w:rPr>
          <w:rFonts w:ascii="Verdana" w:hAnsi="Verdana"/>
          <w:sz w:val="24"/>
          <w:szCs w:val="24"/>
        </w:rPr>
        <w:t>Dans le numéro 9</w:t>
      </w:r>
      <w:r w:rsidR="00D408D5">
        <w:rPr>
          <w:rFonts w:ascii="Verdana" w:hAnsi="Verdana"/>
          <w:sz w:val="24"/>
          <w:szCs w:val="24"/>
        </w:rPr>
        <w:t xml:space="preserve">30 de </w:t>
      </w:r>
      <w:r w:rsidR="00710E31">
        <w:rPr>
          <w:rFonts w:ascii="Verdana" w:hAnsi="Verdana"/>
          <w:sz w:val="24"/>
          <w:szCs w:val="24"/>
        </w:rPr>
        <w:t>« L’</w:t>
      </w:r>
      <w:r w:rsidR="00900A96">
        <w:rPr>
          <w:rFonts w:ascii="Verdana" w:hAnsi="Verdana"/>
          <w:sz w:val="24"/>
          <w:szCs w:val="24"/>
        </w:rPr>
        <w:t>É</w:t>
      </w:r>
      <w:r w:rsidR="00710E31">
        <w:rPr>
          <w:rFonts w:ascii="Verdana" w:hAnsi="Verdana"/>
          <w:sz w:val="24"/>
          <w:szCs w:val="24"/>
        </w:rPr>
        <w:t>tincelle », le maire Henri</w:t>
      </w:r>
      <w:r w:rsidR="00A250B7">
        <w:rPr>
          <w:rFonts w:ascii="Verdana" w:hAnsi="Verdana"/>
          <w:sz w:val="24"/>
          <w:szCs w:val="24"/>
        </w:rPr>
        <w:t xml:space="preserve"> </w:t>
      </w:r>
      <w:r w:rsidR="00B6558B">
        <w:rPr>
          <w:rFonts w:ascii="Verdana" w:hAnsi="Verdana"/>
          <w:sz w:val="24"/>
          <w:szCs w:val="24"/>
        </w:rPr>
        <w:t>BANGOU</w:t>
      </w:r>
      <w:r w:rsidR="00A250B7">
        <w:rPr>
          <w:rFonts w:ascii="Verdana" w:hAnsi="Verdana"/>
          <w:sz w:val="24"/>
          <w:szCs w:val="24"/>
        </w:rPr>
        <w:t xml:space="preserve">                                                                                                                                                                 </w:t>
      </w:r>
      <w:r w:rsidR="0088668E">
        <w:rPr>
          <w:rFonts w:ascii="Verdana" w:hAnsi="Verdana"/>
          <w:sz w:val="24"/>
          <w:szCs w:val="24"/>
        </w:rPr>
        <w:t>sembl</w:t>
      </w:r>
      <w:r w:rsidR="00766C66">
        <w:rPr>
          <w:rFonts w:ascii="Verdana" w:hAnsi="Verdana"/>
          <w:sz w:val="24"/>
          <w:szCs w:val="24"/>
        </w:rPr>
        <w:t>ait</w:t>
      </w:r>
      <w:r>
        <w:rPr>
          <w:rFonts w:ascii="Verdana" w:hAnsi="Verdana"/>
          <w:sz w:val="24"/>
          <w:szCs w:val="24"/>
        </w:rPr>
        <w:t xml:space="preserve"> </w:t>
      </w:r>
      <w:r w:rsidR="0088668E">
        <w:rPr>
          <w:rFonts w:ascii="Verdana" w:hAnsi="Verdana"/>
          <w:sz w:val="24"/>
          <w:szCs w:val="24"/>
        </w:rPr>
        <w:t>s’étonner</w:t>
      </w:r>
      <w:r>
        <w:rPr>
          <w:rFonts w:ascii="Verdana" w:hAnsi="Verdana"/>
          <w:sz w:val="24"/>
          <w:szCs w:val="24"/>
        </w:rPr>
        <w:t xml:space="preserve"> que les autorit</w:t>
      </w:r>
      <w:r w:rsidR="0088668E">
        <w:rPr>
          <w:rFonts w:ascii="Verdana" w:hAnsi="Verdana"/>
          <w:sz w:val="24"/>
          <w:szCs w:val="24"/>
        </w:rPr>
        <w:t>és puissent laisser passer à la douane</w:t>
      </w:r>
      <w:r>
        <w:rPr>
          <w:rFonts w:ascii="Verdana" w:hAnsi="Verdana"/>
          <w:sz w:val="24"/>
          <w:szCs w:val="24"/>
        </w:rPr>
        <w:t xml:space="preserve"> </w:t>
      </w:r>
      <w:r w:rsidR="0055543E">
        <w:rPr>
          <w:rFonts w:ascii="Verdana" w:hAnsi="Verdana"/>
          <w:sz w:val="24"/>
          <w:szCs w:val="24"/>
        </w:rPr>
        <w:t xml:space="preserve"> </w:t>
      </w:r>
      <w:r>
        <w:rPr>
          <w:rFonts w:ascii="Verdana" w:hAnsi="Verdana"/>
          <w:sz w:val="24"/>
          <w:szCs w:val="24"/>
        </w:rPr>
        <w:t xml:space="preserve">ces </w:t>
      </w:r>
      <w:r w:rsidR="0055543E">
        <w:rPr>
          <w:rFonts w:ascii="Verdana" w:hAnsi="Verdana"/>
          <w:sz w:val="24"/>
          <w:szCs w:val="24"/>
        </w:rPr>
        <w:t xml:space="preserve"> </w:t>
      </w:r>
      <w:r>
        <w:rPr>
          <w:rFonts w:ascii="Verdana" w:hAnsi="Verdana"/>
          <w:sz w:val="24"/>
          <w:szCs w:val="24"/>
        </w:rPr>
        <w:t xml:space="preserve">écrits </w:t>
      </w:r>
      <w:r w:rsidR="0055543E">
        <w:rPr>
          <w:rFonts w:ascii="Verdana" w:hAnsi="Verdana"/>
          <w:sz w:val="24"/>
          <w:szCs w:val="24"/>
        </w:rPr>
        <w:t xml:space="preserve"> </w:t>
      </w:r>
      <w:r>
        <w:rPr>
          <w:rFonts w:ascii="Verdana" w:hAnsi="Verdana"/>
          <w:sz w:val="24"/>
          <w:szCs w:val="24"/>
        </w:rPr>
        <w:t>subversifs</w:t>
      </w:r>
      <w:r w:rsidR="00766C66">
        <w:rPr>
          <w:rFonts w:ascii="Verdana" w:hAnsi="Verdana"/>
          <w:sz w:val="24"/>
          <w:szCs w:val="24"/>
        </w:rPr>
        <w:t>,</w:t>
      </w:r>
      <w:r>
        <w:rPr>
          <w:rFonts w:ascii="Verdana" w:hAnsi="Verdana"/>
          <w:sz w:val="24"/>
          <w:szCs w:val="24"/>
        </w:rPr>
        <w:t xml:space="preserve"> </w:t>
      </w:r>
      <w:r w:rsidR="00961F03">
        <w:rPr>
          <w:rFonts w:ascii="Verdana" w:hAnsi="Verdana"/>
          <w:sz w:val="24"/>
          <w:szCs w:val="24"/>
        </w:rPr>
        <w:t xml:space="preserve"> </w:t>
      </w:r>
      <w:r>
        <w:rPr>
          <w:rFonts w:ascii="Verdana" w:hAnsi="Verdana"/>
          <w:sz w:val="24"/>
          <w:szCs w:val="24"/>
        </w:rPr>
        <w:t xml:space="preserve">en parlant </w:t>
      </w:r>
      <w:r w:rsidR="0055543E">
        <w:rPr>
          <w:rFonts w:ascii="Verdana" w:hAnsi="Verdana"/>
          <w:sz w:val="24"/>
          <w:szCs w:val="24"/>
        </w:rPr>
        <w:t xml:space="preserve"> </w:t>
      </w:r>
      <w:r>
        <w:rPr>
          <w:rFonts w:ascii="Verdana" w:hAnsi="Verdana"/>
          <w:sz w:val="24"/>
          <w:szCs w:val="24"/>
        </w:rPr>
        <w:t>de connivence</w:t>
      </w:r>
      <w:r w:rsidR="00766C66">
        <w:rPr>
          <w:rFonts w:ascii="Verdana" w:hAnsi="Verdana"/>
          <w:sz w:val="24"/>
          <w:szCs w:val="24"/>
        </w:rPr>
        <w:t xml:space="preserve"> </w:t>
      </w:r>
      <w:r w:rsidR="00961F03">
        <w:rPr>
          <w:rFonts w:ascii="Verdana" w:hAnsi="Verdana"/>
          <w:sz w:val="24"/>
          <w:szCs w:val="24"/>
        </w:rPr>
        <w:t xml:space="preserve"> </w:t>
      </w:r>
      <w:r w:rsidR="00766C66">
        <w:rPr>
          <w:rFonts w:ascii="Verdana" w:hAnsi="Verdana"/>
          <w:sz w:val="24"/>
          <w:szCs w:val="24"/>
        </w:rPr>
        <w:t xml:space="preserve">destinée </w:t>
      </w:r>
      <w:r w:rsidR="0055543E">
        <w:rPr>
          <w:rFonts w:ascii="Verdana" w:hAnsi="Verdana"/>
          <w:sz w:val="24"/>
          <w:szCs w:val="24"/>
        </w:rPr>
        <w:t xml:space="preserve"> </w:t>
      </w:r>
      <w:r w:rsidR="00766C66">
        <w:rPr>
          <w:rFonts w:ascii="Verdana" w:hAnsi="Verdana"/>
          <w:sz w:val="24"/>
          <w:szCs w:val="24"/>
        </w:rPr>
        <w:t xml:space="preserve">à </w:t>
      </w:r>
      <w:r w:rsidR="0055543E">
        <w:rPr>
          <w:rFonts w:ascii="Verdana" w:hAnsi="Verdana"/>
          <w:sz w:val="24"/>
          <w:szCs w:val="24"/>
        </w:rPr>
        <w:t xml:space="preserve"> </w:t>
      </w:r>
      <w:r w:rsidR="00766C66">
        <w:rPr>
          <w:rFonts w:ascii="Verdana" w:hAnsi="Verdana"/>
          <w:sz w:val="24"/>
          <w:szCs w:val="24"/>
        </w:rPr>
        <w:t>saper</w:t>
      </w:r>
      <w:r w:rsidR="005F2EF1">
        <w:rPr>
          <w:rFonts w:ascii="Verdana" w:hAnsi="Verdana"/>
          <w:sz w:val="24"/>
          <w:szCs w:val="24"/>
        </w:rPr>
        <w:t xml:space="preserve">, </w:t>
      </w:r>
      <w:r w:rsidR="00FA09A3">
        <w:rPr>
          <w:rFonts w:ascii="Verdana" w:hAnsi="Verdana"/>
          <w:sz w:val="24"/>
          <w:szCs w:val="24"/>
        </w:rPr>
        <w:t>disai</w:t>
      </w:r>
      <w:r w:rsidR="00B6558B">
        <w:rPr>
          <w:rFonts w:ascii="Verdana" w:hAnsi="Verdana"/>
          <w:sz w:val="24"/>
          <w:szCs w:val="24"/>
        </w:rPr>
        <w:t>t-</w:t>
      </w:r>
      <w:r w:rsidR="005F2EF1">
        <w:rPr>
          <w:rFonts w:ascii="Verdana" w:hAnsi="Verdana"/>
          <w:sz w:val="24"/>
          <w:szCs w:val="24"/>
        </w:rPr>
        <w:t xml:space="preserve">                                                                                                           </w:t>
      </w:r>
      <w:r w:rsidR="00A250B7">
        <w:rPr>
          <w:rFonts w:ascii="Verdana" w:hAnsi="Verdana"/>
          <w:sz w:val="24"/>
          <w:szCs w:val="24"/>
        </w:rPr>
        <w:t xml:space="preserve">      </w:t>
      </w:r>
      <w:r w:rsidR="005F2EF1">
        <w:rPr>
          <w:rFonts w:ascii="Verdana" w:hAnsi="Verdana"/>
          <w:sz w:val="24"/>
          <w:szCs w:val="24"/>
        </w:rPr>
        <w:t xml:space="preserve">il, </w:t>
      </w:r>
      <w:r w:rsidR="00766C66">
        <w:rPr>
          <w:rFonts w:ascii="Verdana" w:hAnsi="Verdana"/>
          <w:sz w:val="24"/>
          <w:szCs w:val="24"/>
        </w:rPr>
        <w:t>le prestige de son parti. En réalité, déjà débordé</w:t>
      </w:r>
      <w:r w:rsidR="00A50CDE">
        <w:rPr>
          <w:rFonts w:ascii="Verdana" w:hAnsi="Verdana"/>
          <w:sz w:val="24"/>
          <w:szCs w:val="24"/>
        </w:rPr>
        <w:t>e</w:t>
      </w:r>
      <w:r w:rsidR="00766C66">
        <w:rPr>
          <w:rFonts w:ascii="Verdana" w:hAnsi="Verdana"/>
          <w:sz w:val="24"/>
          <w:szCs w:val="24"/>
        </w:rPr>
        <w:t xml:space="preserve"> sur sa gauche par les scissionnistes  de</w:t>
      </w:r>
      <w:r w:rsidR="0088668E">
        <w:rPr>
          <w:rFonts w:ascii="Verdana" w:hAnsi="Verdana"/>
          <w:sz w:val="24"/>
          <w:szCs w:val="24"/>
        </w:rPr>
        <w:t xml:space="preserve"> « La Vérité », le BP du PCG supportait mal que se pointe un</w:t>
      </w:r>
      <w:r w:rsidR="009504A0">
        <w:rPr>
          <w:rFonts w:ascii="Verdana" w:hAnsi="Verdana"/>
          <w:sz w:val="24"/>
          <w:szCs w:val="24"/>
        </w:rPr>
        <w:t xml:space="preserve"> </w:t>
      </w:r>
      <w:r w:rsidR="0088668E">
        <w:rPr>
          <w:rFonts w:ascii="Verdana" w:hAnsi="Verdana"/>
          <w:sz w:val="24"/>
          <w:szCs w:val="24"/>
        </w:rPr>
        <w:t>cou</w:t>
      </w:r>
      <w:r w:rsidR="00135D27">
        <w:rPr>
          <w:rFonts w:ascii="Verdana" w:hAnsi="Verdana"/>
          <w:sz w:val="24"/>
          <w:szCs w:val="24"/>
        </w:rPr>
        <w:t xml:space="preserve">rant </w:t>
      </w:r>
      <w:r w:rsidR="004F14D8">
        <w:rPr>
          <w:rFonts w:ascii="Verdana" w:hAnsi="Verdana"/>
          <w:sz w:val="24"/>
          <w:szCs w:val="24"/>
        </w:rPr>
        <w:t>patriotiqu</w:t>
      </w:r>
      <w:r w:rsidR="00135D27">
        <w:rPr>
          <w:rFonts w:ascii="Verdana" w:hAnsi="Verdana"/>
          <w:sz w:val="24"/>
          <w:szCs w:val="24"/>
        </w:rPr>
        <w:t>e</w:t>
      </w:r>
      <w:r w:rsidR="009504A0">
        <w:rPr>
          <w:rFonts w:ascii="Verdana" w:hAnsi="Verdana"/>
          <w:sz w:val="24"/>
          <w:szCs w:val="24"/>
        </w:rPr>
        <w:t xml:space="preserve">  </w:t>
      </w:r>
      <w:r w:rsidR="004F14D8">
        <w:rPr>
          <w:rFonts w:ascii="Verdana" w:hAnsi="Verdana"/>
          <w:sz w:val="24"/>
          <w:szCs w:val="24"/>
        </w:rPr>
        <w:t>plus radical que les A</w:t>
      </w:r>
      <w:r w:rsidR="00135D27">
        <w:rPr>
          <w:rFonts w:ascii="Verdana" w:hAnsi="Verdana"/>
          <w:sz w:val="24"/>
          <w:szCs w:val="24"/>
        </w:rPr>
        <w:t>utonomistes.</w:t>
      </w:r>
      <w:r w:rsidR="004F14D8">
        <w:rPr>
          <w:rFonts w:ascii="Verdana" w:hAnsi="Verdana"/>
          <w:sz w:val="24"/>
          <w:szCs w:val="24"/>
        </w:rPr>
        <w:t xml:space="preserve"> </w:t>
      </w:r>
      <w:r w:rsidR="00135D27">
        <w:rPr>
          <w:rFonts w:ascii="Verdana" w:hAnsi="Verdana"/>
          <w:sz w:val="24"/>
          <w:szCs w:val="24"/>
        </w:rPr>
        <w:t xml:space="preserve">En fait, lors d’une commémoration du sacrifice de DELGRES au </w:t>
      </w:r>
      <w:proofErr w:type="spellStart"/>
      <w:r w:rsidR="00135D27">
        <w:rPr>
          <w:rFonts w:ascii="Verdana" w:hAnsi="Verdana"/>
          <w:sz w:val="24"/>
          <w:szCs w:val="24"/>
        </w:rPr>
        <w:t>Matouba</w:t>
      </w:r>
      <w:proofErr w:type="spellEnd"/>
      <w:r w:rsidR="00135D27">
        <w:rPr>
          <w:rFonts w:ascii="Verdana" w:hAnsi="Verdana"/>
          <w:sz w:val="24"/>
          <w:szCs w:val="24"/>
        </w:rPr>
        <w:t>, le 30 mai 1964, à l’initiative du maire de Sai</w:t>
      </w:r>
      <w:r w:rsidR="004F14D8">
        <w:rPr>
          <w:rFonts w:ascii="Verdana" w:hAnsi="Verdana"/>
          <w:sz w:val="24"/>
          <w:szCs w:val="24"/>
        </w:rPr>
        <w:t>nt-Cl</w:t>
      </w:r>
      <w:r w:rsidR="00135D27">
        <w:rPr>
          <w:rFonts w:ascii="Verdana" w:hAnsi="Verdana"/>
          <w:sz w:val="24"/>
          <w:szCs w:val="24"/>
        </w:rPr>
        <w:t>aude, Rémi NAINSOUTA, le docteur Pierre SAINTON</w:t>
      </w:r>
      <w:r w:rsidR="004F14D8">
        <w:rPr>
          <w:rFonts w:ascii="Verdana" w:hAnsi="Verdana"/>
          <w:sz w:val="24"/>
          <w:szCs w:val="24"/>
        </w:rPr>
        <w:t xml:space="preserve"> rac</w:t>
      </w:r>
      <w:r w:rsidR="00710E31">
        <w:rPr>
          <w:rFonts w:ascii="Verdana" w:hAnsi="Verdana"/>
          <w:sz w:val="24"/>
          <w:szCs w:val="24"/>
        </w:rPr>
        <w:t>onte, dans son autobiographie «</w:t>
      </w:r>
      <w:r w:rsidR="004F14D8">
        <w:rPr>
          <w:rFonts w:ascii="Verdana" w:hAnsi="Verdana"/>
          <w:sz w:val="24"/>
          <w:szCs w:val="24"/>
        </w:rPr>
        <w:t>Vie et survie d’un fils de Guadeloupe » (mai 2008) comment, par son intervention</w:t>
      </w:r>
      <w:r w:rsidR="00875828">
        <w:rPr>
          <w:rFonts w:ascii="Verdana" w:hAnsi="Verdana"/>
          <w:sz w:val="24"/>
          <w:szCs w:val="24"/>
        </w:rPr>
        <w:t xml:space="preserve"> devant des autorités coloniales sidérées</w:t>
      </w:r>
      <w:r w:rsidR="004F14D8">
        <w:rPr>
          <w:rFonts w:ascii="Verdana" w:hAnsi="Verdana"/>
          <w:sz w:val="24"/>
          <w:szCs w:val="24"/>
        </w:rPr>
        <w:t>,</w:t>
      </w:r>
      <w:r w:rsidR="00875828">
        <w:rPr>
          <w:rFonts w:ascii="Verdana" w:hAnsi="Verdana"/>
          <w:sz w:val="24"/>
          <w:szCs w:val="24"/>
        </w:rPr>
        <w:t xml:space="preserve"> le GONG fit sa première presta</w:t>
      </w:r>
      <w:r w:rsidR="004F14D8">
        <w:rPr>
          <w:rFonts w:ascii="Verdana" w:hAnsi="Verdana"/>
          <w:sz w:val="24"/>
          <w:szCs w:val="24"/>
        </w:rPr>
        <w:t>tion publique</w:t>
      </w:r>
      <w:r w:rsidR="00023DF8">
        <w:rPr>
          <w:rFonts w:ascii="Verdana" w:hAnsi="Verdana"/>
          <w:sz w:val="24"/>
          <w:szCs w:val="24"/>
        </w:rPr>
        <w:t xml:space="preserve">, </w:t>
      </w:r>
      <w:r w:rsidR="00875828">
        <w:rPr>
          <w:rFonts w:ascii="Verdana" w:hAnsi="Verdana"/>
          <w:sz w:val="24"/>
          <w:szCs w:val="24"/>
        </w:rPr>
        <w:t>officielle.</w:t>
      </w:r>
      <w:r w:rsidR="004F14D8">
        <w:rPr>
          <w:rFonts w:ascii="Verdana" w:hAnsi="Verdana"/>
          <w:sz w:val="24"/>
          <w:szCs w:val="24"/>
        </w:rPr>
        <w:t xml:space="preserve"> </w:t>
      </w:r>
    </w:p>
    <w:p w:rsidR="005027FE" w:rsidRDefault="004F14D8" w:rsidP="00A50CDE">
      <w:pPr>
        <w:pStyle w:val="Sansinterligne"/>
        <w:ind w:right="-426"/>
        <w:jc w:val="both"/>
        <w:rPr>
          <w:rFonts w:ascii="Verdana" w:hAnsi="Verdana"/>
          <w:sz w:val="24"/>
          <w:szCs w:val="24"/>
        </w:rPr>
      </w:pPr>
      <w:r>
        <w:rPr>
          <w:rFonts w:ascii="Verdana" w:hAnsi="Verdana"/>
          <w:sz w:val="24"/>
          <w:szCs w:val="24"/>
        </w:rPr>
        <w:t xml:space="preserve">       </w:t>
      </w:r>
      <w:r w:rsidR="003146A9">
        <w:rPr>
          <w:rFonts w:ascii="Verdana" w:hAnsi="Verdana"/>
          <w:sz w:val="24"/>
          <w:szCs w:val="24"/>
        </w:rPr>
        <w:t xml:space="preserve">Pourtant, la veille des </w:t>
      </w:r>
      <w:r w:rsidR="009064CB">
        <w:rPr>
          <w:rFonts w:ascii="Verdana" w:hAnsi="Verdana"/>
          <w:sz w:val="24"/>
          <w:szCs w:val="24"/>
        </w:rPr>
        <w:t>«</w:t>
      </w:r>
      <w:r w:rsidR="003146A9">
        <w:rPr>
          <w:rFonts w:ascii="Verdana" w:hAnsi="Verdana"/>
          <w:sz w:val="24"/>
          <w:szCs w:val="24"/>
        </w:rPr>
        <w:t>Trois glorieuses de Basse-Terre</w:t>
      </w:r>
      <w:r w:rsidR="009064CB">
        <w:rPr>
          <w:rFonts w:ascii="Verdana" w:hAnsi="Verdana"/>
          <w:sz w:val="24"/>
          <w:szCs w:val="24"/>
        </w:rPr>
        <w:t>»</w:t>
      </w:r>
      <w:r w:rsidR="003146A9">
        <w:rPr>
          <w:rFonts w:ascii="Verdana" w:hAnsi="Verdana"/>
          <w:sz w:val="24"/>
          <w:szCs w:val="24"/>
        </w:rPr>
        <w:t xml:space="preserve"> contre le raciste SRNSKY, </w:t>
      </w:r>
      <w:r w:rsidR="00875828">
        <w:rPr>
          <w:rFonts w:ascii="Verdana" w:hAnsi="Verdana"/>
          <w:sz w:val="24"/>
          <w:szCs w:val="24"/>
        </w:rPr>
        <w:t xml:space="preserve">le </w:t>
      </w:r>
      <w:r w:rsidR="00B85D61">
        <w:rPr>
          <w:rFonts w:ascii="Verdana" w:hAnsi="Verdana"/>
          <w:sz w:val="24"/>
          <w:szCs w:val="24"/>
        </w:rPr>
        <w:t xml:space="preserve">dimanche </w:t>
      </w:r>
      <w:r w:rsidR="00875828">
        <w:rPr>
          <w:rFonts w:ascii="Verdana" w:hAnsi="Verdana"/>
          <w:sz w:val="24"/>
          <w:szCs w:val="24"/>
        </w:rPr>
        <w:t>19 mars 1967, avai</w:t>
      </w:r>
      <w:r w:rsidR="00D972ED">
        <w:rPr>
          <w:rFonts w:ascii="Verdana" w:hAnsi="Verdana"/>
          <w:sz w:val="24"/>
          <w:szCs w:val="24"/>
        </w:rPr>
        <w:t>t</w:t>
      </w:r>
      <w:r w:rsidR="003146A9">
        <w:rPr>
          <w:rFonts w:ascii="Verdana" w:hAnsi="Verdana"/>
          <w:sz w:val="24"/>
          <w:szCs w:val="24"/>
        </w:rPr>
        <w:t xml:space="preserve"> lieu dans la Salle des Fêtes de CAPESTERRE-BE, un séminaire sur la Culture organisé par le CCEG. </w:t>
      </w:r>
      <w:r w:rsidR="00875828">
        <w:rPr>
          <w:rFonts w:ascii="Verdana" w:hAnsi="Verdana"/>
          <w:sz w:val="24"/>
          <w:szCs w:val="24"/>
        </w:rPr>
        <w:t xml:space="preserve">La salle était pleine de jeunes. </w:t>
      </w:r>
      <w:r w:rsidR="003146A9">
        <w:rPr>
          <w:rFonts w:ascii="Verdana" w:hAnsi="Verdana"/>
          <w:sz w:val="24"/>
          <w:szCs w:val="24"/>
        </w:rPr>
        <w:t>Je me souviens y avoir fait un exposé au côté de Jean-Claude COURBAIN, de Rita DAHOMAY et de bien d’autres. Ce fut une journée riche en réflexion sur l’aliénation coloniale et le désir de comprendre</w:t>
      </w:r>
      <w:r w:rsidR="009064CB">
        <w:rPr>
          <w:rFonts w:ascii="Verdana" w:hAnsi="Verdana"/>
          <w:sz w:val="24"/>
          <w:szCs w:val="24"/>
        </w:rPr>
        <w:t xml:space="preserve"> le sens de</w:t>
      </w:r>
      <w:r w:rsidR="00D9067D">
        <w:rPr>
          <w:rFonts w:ascii="Verdana" w:hAnsi="Verdana"/>
          <w:sz w:val="24"/>
          <w:szCs w:val="24"/>
        </w:rPr>
        <w:t xml:space="preserve"> notre histoire</w:t>
      </w:r>
      <w:r w:rsidR="006A1A05">
        <w:rPr>
          <w:rFonts w:ascii="Verdana" w:hAnsi="Verdana"/>
          <w:sz w:val="24"/>
          <w:szCs w:val="24"/>
        </w:rPr>
        <w:t>. Mais</w:t>
      </w:r>
      <w:r w:rsidR="00D9067D">
        <w:rPr>
          <w:rFonts w:ascii="Verdana" w:hAnsi="Verdana"/>
          <w:sz w:val="24"/>
          <w:szCs w:val="24"/>
        </w:rPr>
        <w:t>, en ce temps-là,</w:t>
      </w:r>
      <w:r w:rsidR="006A1A05">
        <w:rPr>
          <w:rFonts w:ascii="Verdana" w:hAnsi="Verdana"/>
          <w:sz w:val="24"/>
          <w:szCs w:val="24"/>
        </w:rPr>
        <w:t xml:space="preserve"> </w:t>
      </w:r>
      <w:r w:rsidR="00D9067D">
        <w:rPr>
          <w:rFonts w:ascii="Verdana" w:hAnsi="Verdana"/>
          <w:sz w:val="24"/>
          <w:szCs w:val="24"/>
        </w:rPr>
        <w:t>possédions-nous intellectuellement tout</w:t>
      </w:r>
      <w:r w:rsidR="006A1A05">
        <w:rPr>
          <w:rFonts w:ascii="Verdana" w:hAnsi="Verdana"/>
          <w:sz w:val="24"/>
          <w:szCs w:val="24"/>
        </w:rPr>
        <w:t>es</w:t>
      </w:r>
      <w:r w:rsidR="00D9067D">
        <w:rPr>
          <w:rFonts w:ascii="Verdana" w:hAnsi="Verdana"/>
          <w:sz w:val="24"/>
          <w:szCs w:val="24"/>
        </w:rPr>
        <w:t xml:space="preserve"> les</w:t>
      </w:r>
      <w:r w:rsidR="006A1A05">
        <w:rPr>
          <w:rFonts w:ascii="Verdana" w:hAnsi="Verdana"/>
          <w:sz w:val="24"/>
          <w:szCs w:val="24"/>
        </w:rPr>
        <w:t xml:space="preserve"> clefs</w:t>
      </w:r>
      <w:r w:rsidR="00D9067D">
        <w:rPr>
          <w:rFonts w:ascii="Verdana" w:hAnsi="Verdana"/>
          <w:sz w:val="24"/>
          <w:szCs w:val="24"/>
        </w:rPr>
        <w:t xml:space="preserve"> pour comprendre les réalités politiques et sociologiques de notre environnement ? Pour sûr que</w:t>
      </w:r>
      <w:r w:rsidR="003146A9">
        <w:rPr>
          <w:rFonts w:ascii="Verdana" w:hAnsi="Verdana"/>
          <w:sz w:val="24"/>
          <w:szCs w:val="24"/>
        </w:rPr>
        <w:t xml:space="preserve"> la tragédie des 26 et 27 mai à Pointe-à-P</w:t>
      </w:r>
      <w:r w:rsidR="00AB48AA">
        <w:rPr>
          <w:rFonts w:ascii="Verdana" w:hAnsi="Verdana"/>
          <w:sz w:val="24"/>
          <w:szCs w:val="24"/>
        </w:rPr>
        <w:t>itre allait</w:t>
      </w:r>
      <w:r w:rsidR="00D972ED">
        <w:rPr>
          <w:rFonts w:ascii="Verdana" w:hAnsi="Verdana"/>
          <w:sz w:val="24"/>
          <w:szCs w:val="24"/>
        </w:rPr>
        <w:t xml:space="preserve"> nous emmener à </w:t>
      </w:r>
      <w:r w:rsidR="00D9067D">
        <w:rPr>
          <w:rFonts w:ascii="Verdana" w:hAnsi="Verdana"/>
          <w:sz w:val="24"/>
          <w:szCs w:val="24"/>
        </w:rPr>
        <w:t xml:space="preserve">en </w:t>
      </w:r>
      <w:r w:rsidR="00D972ED">
        <w:rPr>
          <w:rFonts w:ascii="Verdana" w:hAnsi="Verdana"/>
          <w:sz w:val="24"/>
          <w:szCs w:val="24"/>
        </w:rPr>
        <w:t>sais</w:t>
      </w:r>
      <w:r w:rsidR="00AB48AA">
        <w:rPr>
          <w:rFonts w:ascii="Verdana" w:hAnsi="Verdana"/>
          <w:sz w:val="24"/>
          <w:szCs w:val="24"/>
        </w:rPr>
        <w:t>ir</w:t>
      </w:r>
      <w:r w:rsidR="00D9067D">
        <w:rPr>
          <w:rFonts w:ascii="Verdana" w:hAnsi="Verdana"/>
          <w:sz w:val="24"/>
          <w:szCs w:val="24"/>
        </w:rPr>
        <w:t xml:space="preserve"> quelques unes</w:t>
      </w:r>
      <w:r w:rsidR="003B4645">
        <w:rPr>
          <w:rFonts w:ascii="Verdana" w:hAnsi="Verdana"/>
          <w:sz w:val="24"/>
          <w:szCs w:val="24"/>
        </w:rPr>
        <w:t>.</w:t>
      </w:r>
      <w:r w:rsidR="00D972ED">
        <w:rPr>
          <w:rFonts w:ascii="Verdana" w:hAnsi="Verdana"/>
          <w:sz w:val="24"/>
          <w:szCs w:val="24"/>
        </w:rPr>
        <w:t xml:space="preserve"> Ce </w:t>
      </w:r>
      <w:r w:rsidR="00AB48AA">
        <w:rPr>
          <w:rFonts w:ascii="Verdana" w:hAnsi="Verdana"/>
          <w:sz w:val="24"/>
          <w:szCs w:val="24"/>
        </w:rPr>
        <w:t>même jour</w:t>
      </w:r>
      <w:r w:rsidR="00D972ED">
        <w:rPr>
          <w:rFonts w:ascii="Verdana" w:hAnsi="Verdana"/>
          <w:sz w:val="24"/>
          <w:szCs w:val="24"/>
        </w:rPr>
        <w:t>, sur les quais de Pointe-à-Pitre, des militants du GONG, des membres du journal « Le Progrès social » et de nombreux Basse-Terriens</w:t>
      </w:r>
      <w:r w:rsidR="009504A0">
        <w:rPr>
          <w:rFonts w:ascii="Verdana" w:hAnsi="Verdana"/>
          <w:sz w:val="24"/>
          <w:szCs w:val="24"/>
        </w:rPr>
        <w:t xml:space="preserve"> </w:t>
      </w:r>
      <w:r w:rsidR="00D972ED">
        <w:rPr>
          <w:rFonts w:ascii="Verdana" w:hAnsi="Verdana"/>
          <w:sz w:val="24"/>
          <w:szCs w:val="24"/>
        </w:rPr>
        <w:t xml:space="preserve">accueillaient en héros Rémi BEBEL qui venait d’être acquitté par le </w:t>
      </w:r>
      <w:r w:rsidR="00D17EA7">
        <w:rPr>
          <w:rFonts w:ascii="Verdana" w:hAnsi="Verdana"/>
          <w:sz w:val="24"/>
          <w:szCs w:val="24"/>
        </w:rPr>
        <w:t xml:space="preserve">Haute </w:t>
      </w:r>
      <w:r w:rsidR="00D972ED">
        <w:rPr>
          <w:rFonts w:ascii="Verdana" w:hAnsi="Verdana"/>
          <w:sz w:val="24"/>
          <w:szCs w:val="24"/>
        </w:rPr>
        <w:t>Cour de Sûreté de l’Etat à Paris pour</w:t>
      </w:r>
      <w:r w:rsidR="0088668E">
        <w:rPr>
          <w:rFonts w:ascii="Verdana" w:hAnsi="Verdana"/>
          <w:sz w:val="24"/>
          <w:szCs w:val="24"/>
        </w:rPr>
        <w:t xml:space="preserve"> avoir écrit</w:t>
      </w:r>
      <w:r w:rsidR="00D972ED">
        <w:rPr>
          <w:rFonts w:ascii="Verdana" w:hAnsi="Verdana"/>
          <w:sz w:val="24"/>
          <w:szCs w:val="24"/>
        </w:rPr>
        <w:t>, selo</w:t>
      </w:r>
      <w:r w:rsidR="0088668E">
        <w:rPr>
          <w:rFonts w:ascii="Verdana" w:hAnsi="Verdana"/>
          <w:sz w:val="24"/>
          <w:szCs w:val="24"/>
        </w:rPr>
        <w:t xml:space="preserve">n l’accusation, </w:t>
      </w:r>
      <w:r w:rsidR="00D972ED">
        <w:rPr>
          <w:rFonts w:ascii="Verdana" w:hAnsi="Verdana"/>
          <w:sz w:val="24"/>
          <w:szCs w:val="24"/>
        </w:rPr>
        <w:t>des articles subversifs dans ce journal.</w:t>
      </w:r>
      <w:r w:rsidR="0088668E">
        <w:rPr>
          <w:rFonts w:ascii="Verdana" w:hAnsi="Verdana"/>
          <w:sz w:val="24"/>
          <w:szCs w:val="24"/>
        </w:rPr>
        <w:t xml:space="preserve"> </w:t>
      </w:r>
      <w:r w:rsidR="006A1A05">
        <w:rPr>
          <w:rFonts w:ascii="Verdana" w:hAnsi="Verdana"/>
          <w:sz w:val="24"/>
          <w:szCs w:val="24"/>
        </w:rPr>
        <w:t>On verra que quelques jours plus tard, lorsque le GONG entreprit de recevoir ce même B</w:t>
      </w:r>
      <w:r w:rsidR="00E676E9">
        <w:rPr>
          <w:rFonts w:ascii="Verdana" w:hAnsi="Verdana"/>
          <w:sz w:val="24"/>
          <w:szCs w:val="24"/>
        </w:rPr>
        <w:t>É</w:t>
      </w:r>
      <w:r w:rsidR="006A1A05">
        <w:rPr>
          <w:rFonts w:ascii="Verdana" w:hAnsi="Verdana"/>
          <w:sz w:val="24"/>
          <w:szCs w:val="24"/>
        </w:rPr>
        <w:t>BEL à la Mutualité de Pointe-à-Pitre, le Commissaire</w:t>
      </w:r>
      <w:r w:rsidR="0088668E">
        <w:rPr>
          <w:rFonts w:ascii="Verdana" w:hAnsi="Verdana"/>
          <w:sz w:val="24"/>
          <w:szCs w:val="24"/>
        </w:rPr>
        <w:t xml:space="preserve"> CANALES</w:t>
      </w:r>
      <w:r w:rsidR="006A1A05">
        <w:rPr>
          <w:rFonts w:ascii="Verdana" w:hAnsi="Verdana"/>
          <w:sz w:val="24"/>
          <w:szCs w:val="24"/>
        </w:rPr>
        <w:t xml:space="preserve"> – comme à son habitude et avec ses policiers -- tentera </w:t>
      </w:r>
      <w:r w:rsidR="0088668E">
        <w:rPr>
          <w:rFonts w:ascii="Verdana" w:hAnsi="Verdana"/>
          <w:sz w:val="24"/>
          <w:szCs w:val="24"/>
        </w:rPr>
        <w:t xml:space="preserve">de monter une </w:t>
      </w:r>
      <w:proofErr w:type="spellStart"/>
      <w:r w:rsidR="0088668E">
        <w:rPr>
          <w:rFonts w:ascii="Verdana" w:hAnsi="Verdana"/>
          <w:sz w:val="24"/>
          <w:szCs w:val="24"/>
        </w:rPr>
        <w:t>pro</w:t>
      </w:r>
      <w:r w:rsidR="0061174B">
        <w:rPr>
          <w:rFonts w:ascii="Verdana" w:hAnsi="Verdana"/>
          <w:sz w:val="24"/>
          <w:szCs w:val="24"/>
        </w:rPr>
        <w:t>-</w:t>
      </w:r>
      <w:r w:rsidR="0088668E">
        <w:rPr>
          <w:rFonts w:ascii="Verdana" w:hAnsi="Verdana"/>
          <w:sz w:val="24"/>
          <w:szCs w:val="24"/>
        </w:rPr>
        <w:t>vocation</w:t>
      </w:r>
      <w:proofErr w:type="spellEnd"/>
      <w:r w:rsidR="006A1A05">
        <w:rPr>
          <w:rFonts w:ascii="Verdana" w:hAnsi="Verdana"/>
          <w:sz w:val="24"/>
          <w:szCs w:val="24"/>
        </w:rPr>
        <w:t xml:space="preserve">. Vous l’avez </w:t>
      </w:r>
      <w:r w:rsidR="00D17EA7">
        <w:rPr>
          <w:rFonts w:ascii="Verdana" w:hAnsi="Verdana"/>
          <w:sz w:val="24"/>
          <w:szCs w:val="24"/>
        </w:rPr>
        <w:t xml:space="preserve">bien </w:t>
      </w:r>
      <w:r w:rsidR="006A1A05">
        <w:rPr>
          <w:rFonts w:ascii="Verdana" w:hAnsi="Verdana"/>
          <w:sz w:val="24"/>
          <w:szCs w:val="24"/>
        </w:rPr>
        <w:t>compris</w:t>
      </w:r>
      <w:r w:rsidR="00D17EA7">
        <w:rPr>
          <w:rFonts w:ascii="Verdana" w:hAnsi="Verdana"/>
          <w:sz w:val="24"/>
          <w:szCs w:val="24"/>
        </w:rPr>
        <w:t>, dans un</w:t>
      </w:r>
      <w:r w:rsidR="006A1A05">
        <w:rPr>
          <w:rFonts w:ascii="Verdana" w:hAnsi="Verdana"/>
          <w:sz w:val="24"/>
          <w:szCs w:val="24"/>
        </w:rPr>
        <w:t xml:space="preserve"> contexte </w:t>
      </w:r>
      <w:r w:rsidR="00AB48AA">
        <w:rPr>
          <w:rFonts w:ascii="Verdana" w:hAnsi="Verdana"/>
          <w:sz w:val="24"/>
          <w:szCs w:val="24"/>
        </w:rPr>
        <w:t xml:space="preserve">potentiellement </w:t>
      </w:r>
      <w:r w:rsidR="006A1A05">
        <w:rPr>
          <w:rFonts w:ascii="Verdana" w:hAnsi="Verdana"/>
          <w:sz w:val="24"/>
          <w:szCs w:val="24"/>
        </w:rPr>
        <w:t>explosif de répression, au sommet du dispositif il y avait FOCCART et, à la base, CANALES, une espèce d’apatride vietnamien, issu de la colonisation.</w:t>
      </w:r>
      <w:r w:rsidR="009504A0">
        <w:rPr>
          <w:rFonts w:ascii="Verdana" w:hAnsi="Verdana"/>
          <w:sz w:val="24"/>
          <w:szCs w:val="24"/>
        </w:rPr>
        <w:t xml:space="preserve">                   </w:t>
      </w:r>
      <w:r w:rsidR="00135D27">
        <w:rPr>
          <w:rFonts w:ascii="Verdana" w:hAnsi="Verdana"/>
          <w:sz w:val="24"/>
          <w:szCs w:val="24"/>
        </w:rPr>
        <w:t xml:space="preserve">                     </w:t>
      </w:r>
    </w:p>
    <w:p w:rsidR="00251F66" w:rsidRDefault="00251F66" w:rsidP="00256E06">
      <w:pPr>
        <w:pStyle w:val="Sansinterligne"/>
        <w:ind w:right="-426"/>
        <w:jc w:val="both"/>
        <w:rPr>
          <w:rFonts w:ascii="Verdana" w:hAnsi="Verdana"/>
          <w:sz w:val="24"/>
          <w:szCs w:val="24"/>
        </w:rPr>
      </w:pPr>
    </w:p>
    <w:p w:rsidR="00251F66" w:rsidRPr="00D9067D" w:rsidRDefault="00AD518F" w:rsidP="00256E06">
      <w:pPr>
        <w:pStyle w:val="Sansinterligne"/>
        <w:ind w:right="-426"/>
        <w:jc w:val="both"/>
        <w:rPr>
          <w:rFonts w:ascii="Verdana" w:hAnsi="Verdana"/>
          <w:b/>
          <w:sz w:val="24"/>
          <w:szCs w:val="24"/>
          <w:u w:val="single"/>
        </w:rPr>
      </w:pPr>
      <w:r>
        <w:rPr>
          <w:rFonts w:ascii="Verdana" w:hAnsi="Verdana"/>
          <w:b/>
          <w:sz w:val="24"/>
          <w:szCs w:val="24"/>
          <w:u w:val="single"/>
        </w:rPr>
        <w:t>VI</w:t>
      </w:r>
      <w:r w:rsidR="00003CCE">
        <w:rPr>
          <w:rFonts w:ascii="Verdana" w:hAnsi="Verdana"/>
          <w:b/>
          <w:sz w:val="24"/>
          <w:szCs w:val="24"/>
          <w:u w:val="single"/>
        </w:rPr>
        <w:t>. LE</w:t>
      </w:r>
      <w:r w:rsidR="00D9067D" w:rsidRPr="00D9067D">
        <w:rPr>
          <w:rFonts w:ascii="Verdana" w:hAnsi="Verdana"/>
          <w:b/>
          <w:sz w:val="24"/>
          <w:szCs w:val="24"/>
          <w:u w:val="single"/>
        </w:rPr>
        <w:t xml:space="preserve"> SOUL</w:t>
      </w:r>
      <w:r w:rsidR="00D9067D">
        <w:rPr>
          <w:rFonts w:ascii="Verdana" w:hAnsi="Verdana"/>
          <w:b/>
          <w:sz w:val="24"/>
          <w:szCs w:val="24"/>
          <w:u w:val="single"/>
        </w:rPr>
        <w:t>È</w:t>
      </w:r>
      <w:r w:rsidR="00003CCE">
        <w:rPr>
          <w:rFonts w:ascii="Verdana" w:hAnsi="Verdana"/>
          <w:b/>
          <w:sz w:val="24"/>
          <w:szCs w:val="24"/>
          <w:u w:val="single"/>
        </w:rPr>
        <w:t>VEMENT DE BASSE-TERRE</w:t>
      </w:r>
    </w:p>
    <w:p w:rsidR="00C53373" w:rsidRPr="00D9067D" w:rsidRDefault="00C53373" w:rsidP="00256E06">
      <w:pPr>
        <w:pStyle w:val="Sansinterligne"/>
        <w:ind w:right="-426"/>
        <w:jc w:val="both"/>
        <w:rPr>
          <w:rFonts w:ascii="Verdana" w:hAnsi="Verdana"/>
          <w:b/>
          <w:sz w:val="24"/>
          <w:szCs w:val="24"/>
          <w:u w:val="single"/>
        </w:rPr>
      </w:pPr>
    </w:p>
    <w:p w:rsidR="001A70A4" w:rsidRDefault="005D0F01" w:rsidP="009B4F17">
      <w:pPr>
        <w:pStyle w:val="Sansinterligne"/>
        <w:ind w:right="-426"/>
        <w:jc w:val="both"/>
        <w:rPr>
          <w:rFonts w:ascii="Verdana" w:hAnsi="Verdana"/>
          <w:sz w:val="24"/>
          <w:szCs w:val="24"/>
        </w:rPr>
      </w:pPr>
      <w:r>
        <w:rPr>
          <w:rFonts w:ascii="Verdana" w:hAnsi="Verdana"/>
          <w:sz w:val="24"/>
          <w:szCs w:val="24"/>
        </w:rPr>
        <w:t xml:space="preserve">       </w:t>
      </w:r>
      <w:r w:rsidR="008226CD">
        <w:rPr>
          <w:rFonts w:ascii="Verdana" w:hAnsi="Verdana"/>
          <w:sz w:val="24"/>
          <w:szCs w:val="24"/>
        </w:rPr>
        <w:t xml:space="preserve">  Beaucoup d’articles, de documents, de livres ou de témoignages audio-visuels ont relaté</w:t>
      </w:r>
      <w:r w:rsidR="00231B06">
        <w:rPr>
          <w:rFonts w:ascii="Verdana" w:hAnsi="Verdana"/>
          <w:sz w:val="24"/>
          <w:szCs w:val="24"/>
        </w:rPr>
        <w:t xml:space="preserve"> (voire romancé)</w:t>
      </w:r>
      <w:r w:rsidR="008226CD">
        <w:rPr>
          <w:rFonts w:ascii="Verdana" w:hAnsi="Verdana"/>
          <w:sz w:val="24"/>
          <w:szCs w:val="24"/>
        </w:rPr>
        <w:t xml:space="preserve"> les deux évènements,</w:t>
      </w:r>
      <w:r w:rsidR="00231B06">
        <w:rPr>
          <w:rFonts w:ascii="Verdana" w:hAnsi="Verdana"/>
          <w:sz w:val="24"/>
          <w:szCs w:val="24"/>
        </w:rPr>
        <w:t xml:space="preserve"> à savoir :</w:t>
      </w:r>
      <w:r w:rsidR="008226CD">
        <w:rPr>
          <w:rFonts w:ascii="Verdana" w:hAnsi="Verdana"/>
          <w:sz w:val="24"/>
          <w:szCs w:val="24"/>
        </w:rPr>
        <w:t xml:space="preserve"> la révolte de Basse-Terre (du lundi 20 au mercredi 22 mars 1967) et</w:t>
      </w:r>
      <w:r w:rsidR="00BB0885">
        <w:rPr>
          <w:rFonts w:ascii="Verdana" w:hAnsi="Verdana"/>
          <w:sz w:val="24"/>
          <w:szCs w:val="24"/>
        </w:rPr>
        <w:t>, davantage,</w:t>
      </w:r>
      <w:r w:rsidR="008226CD">
        <w:rPr>
          <w:rFonts w:ascii="Verdana" w:hAnsi="Verdana"/>
          <w:sz w:val="24"/>
          <w:szCs w:val="24"/>
        </w:rPr>
        <w:t xml:space="preserve"> les tueries de la région </w:t>
      </w:r>
      <w:proofErr w:type="spellStart"/>
      <w:r w:rsidR="008226CD">
        <w:rPr>
          <w:rFonts w:ascii="Verdana" w:hAnsi="Verdana"/>
          <w:sz w:val="24"/>
          <w:szCs w:val="24"/>
        </w:rPr>
        <w:t>pointoise</w:t>
      </w:r>
      <w:proofErr w:type="spellEnd"/>
      <w:r w:rsidR="008226CD">
        <w:rPr>
          <w:rFonts w:ascii="Verdana" w:hAnsi="Verdana"/>
          <w:sz w:val="24"/>
          <w:szCs w:val="24"/>
        </w:rPr>
        <w:t xml:space="preserve"> (vendredi 26 et samedi 27 mai), car il y eut des morts à Jarry. Il est évident que</w:t>
      </w:r>
      <w:r w:rsidR="00BB0885">
        <w:rPr>
          <w:rFonts w:ascii="Verdana" w:hAnsi="Verdana"/>
          <w:sz w:val="24"/>
          <w:szCs w:val="24"/>
        </w:rPr>
        <w:t>,</w:t>
      </w:r>
      <w:r w:rsidR="008226CD">
        <w:rPr>
          <w:rFonts w:ascii="Verdana" w:hAnsi="Verdana"/>
          <w:sz w:val="24"/>
          <w:szCs w:val="24"/>
        </w:rPr>
        <w:t xml:space="preserve"> dans le premier cas, le pouvoir préfectoral a été pris de court et</w:t>
      </w:r>
      <w:r w:rsidR="00BB0885">
        <w:rPr>
          <w:rFonts w:ascii="Verdana" w:hAnsi="Verdana"/>
          <w:sz w:val="24"/>
          <w:szCs w:val="24"/>
        </w:rPr>
        <w:t xml:space="preserve"> que</w:t>
      </w:r>
      <w:r w:rsidR="008226CD">
        <w:rPr>
          <w:rFonts w:ascii="Verdana" w:hAnsi="Verdana"/>
          <w:sz w:val="24"/>
          <w:szCs w:val="24"/>
        </w:rPr>
        <w:t xml:space="preserve"> les renforts amenés de Martinique et de France n’</w:t>
      </w:r>
      <w:r w:rsidR="00BB0885">
        <w:rPr>
          <w:rFonts w:ascii="Verdana" w:hAnsi="Verdana"/>
          <w:sz w:val="24"/>
          <w:szCs w:val="24"/>
        </w:rPr>
        <w:t>avaie</w:t>
      </w:r>
      <w:r w:rsidR="008226CD">
        <w:rPr>
          <w:rFonts w:ascii="Verdana" w:hAnsi="Verdana"/>
          <w:sz w:val="24"/>
          <w:szCs w:val="24"/>
        </w:rPr>
        <w:t>nt</w:t>
      </w:r>
      <w:r w:rsidR="00ED3788">
        <w:rPr>
          <w:rFonts w:ascii="Verdana" w:hAnsi="Verdana"/>
          <w:sz w:val="24"/>
          <w:szCs w:val="24"/>
        </w:rPr>
        <w:t xml:space="preserve"> pas eu</w:t>
      </w:r>
      <w:r w:rsidR="008226CD">
        <w:rPr>
          <w:rFonts w:ascii="Verdana" w:hAnsi="Verdana"/>
          <w:sz w:val="24"/>
          <w:szCs w:val="24"/>
        </w:rPr>
        <w:t xml:space="preserve"> le temps </w:t>
      </w:r>
      <w:r w:rsidR="001A70A4">
        <w:rPr>
          <w:rFonts w:ascii="Verdana" w:hAnsi="Verdana"/>
          <w:sz w:val="24"/>
          <w:szCs w:val="24"/>
        </w:rPr>
        <w:t xml:space="preserve"> </w:t>
      </w:r>
      <w:r w:rsidR="008226CD">
        <w:rPr>
          <w:rFonts w:ascii="Verdana" w:hAnsi="Verdana"/>
          <w:sz w:val="24"/>
          <w:szCs w:val="24"/>
        </w:rPr>
        <w:t>d’y</w:t>
      </w:r>
      <w:r w:rsidR="002E27EA">
        <w:rPr>
          <w:rFonts w:ascii="Verdana" w:hAnsi="Verdana"/>
          <w:sz w:val="24"/>
          <w:szCs w:val="24"/>
        </w:rPr>
        <w:t xml:space="preserve"> faire face de façon militaire</w:t>
      </w:r>
      <w:r w:rsidR="00401395">
        <w:rPr>
          <w:rFonts w:ascii="Verdana" w:hAnsi="Verdana"/>
          <w:sz w:val="24"/>
          <w:szCs w:val="24"/>
        </w:rPr>
        <w:t xml:space="preserve"> et décisionnelle</w:t>
      </w:r>
      <w:r w:rsidR="002E27EA">
        <w:rPr>
          <w:rFonts w:ascii="Verdana" w:hAnsi="Verdana"/>
          <w:sz w:val="24"/>
          <w:szCs w:val="24"/>
        </w:rPr>
        <w:t xml:space="preserve">. On </w:t>
      </w:r>
    </w:p>
    <w:p w:rsidR="001A70A4" w:rsidRDefault="001A70A4" w:rsidP="009B4F17">
      <w:pPr>
        <w:pStyle w:val="Sansinterligne"/>
        <w:ind w:right="-426"/>
        <w:jc w:val="both"/>
        <w:rPr>
          <w:rFonts w:ascii="Verdana" w:hAnsi="Verdana"/>
          <w:sz w:val="24"/>
          <w:szCs w:val="24"/>
        </w:rPr>
      </w:pPr>
    </w:p>
    <w:p w:rsidR="001A70A4" w:rsidRDefault="001A70A4" w:rsidP="009B4F17">
      <w:pPr>
        <w:pStyle w:val="Sansinterligne"/>
        <w:ind w:right="-426"/>
        <w:jc w:val="both"/>
        <w:rPr>
          <w:rFonts w:ascii="Verdana" w:hAnsi="Verdana"/>
          <w:sz w:val="24"/>
          <w:szCs w:val="24"/>
        </w:rPr>
      </w:pPr>
      <w:r>
        <w:rPr>
          <w:rFonts w:ascii="Verdana" w:hAnsi="Verdana"/>
          <w:sz w:val="24"/>
          <w:szCs w:val="24"/>
        </w:rPr>
        <w:t xml:space="preserve">                                                   </w:t>
      </w:r>
      <w:r w:rsidR="00EE6E46">
        <w:rPr>
          <w:rFonts w:ascii="Verdana" w:hAnsi="Verdana"/>
          <w:sz w:val="24"/>
          <w:szCs w:val="24"/>
        </w:rPr>
        <w:t xml:space="preserve"> .10</w:t>
      </w:r>
      <w:r>
        <w:rPr>
          <w:rFonts w:ascii="Verdana" w:hAnsi="Verdana"/>
          <w:sz w:val="24"/>
          <w:szCs w:val="24"/>
        </w:rPr>
        <w:t>.</w:t>
      </w:r>
    </w:p>
    <w:p w:rsidR="009B4F17" w:rsidRDefault="001A70A4" w:rsidP="009B4F17">
      <w:pPr>
        <w:pStyle w:val="Sansinterligne"/>
        <w:ind w:right="-426"/>
        <w:jc w:val="both"/>
        <w:rPr>
          <w:rFonts w:ascii="Verdana" w:hAnsi="Verdana"/>
          <w:sz w:val="24"/>
          <w:szCs w:val="24"/>
        </w:rPr>
      </w:pPr>
      <w:r>
        <w:rPr>
          <w:rFonts w:ascii="Verdana" w:hAnsi="Verdana"/>
          <w:sz w:val="24"/>
          <w:szCs w:val="24"/>
        </w:rPr>
        <w:t xml:space="preserve">                                                                                                                    </w:t>
      </w:r>
      <w:proofErr w:type="gramStart"/>
      <w:r w:rsidR="002E27EA">
        <w:rPr>
          <w:rFonts w:ascii="Verdana" w:hAnsi="Verdana"/>
          <w:sz w:val="24"/>
          <w:szCs w:val="24"/>
        </w:rPr>
        <w:t>prétend</w:t>
      </w:r>
      <w:proofErr w:type="gramEnd"/>
      <w:r w:rsidR="002E27EA">
        <w:rPr>
          <w:rFonts w:ascii="Verdana" w:hAnsi="Verdana"/>
          <w:sz w:val="24"/>
          <w:szCs w:val="24"/>
        </w:rPr>
        <w:t xml:space="preserve"> que les milieux réactionnaires, particulièrement chez les colons de Saint-Claude, avaient reproché au préfet BOLLOTE un certain ma</w:t>
      </w:r>
      <w:r w:rsidR="00F8136C">
        <w:rPr>
          <w:rFonts w:ascii="Verdana" w:hAnsi="Verdana"/>
          <w:sz w:val="24"/>
          <w:szCs w:val="24"/>
        </w:rPr>
        <w:t>nque de fermeté, d’autant que ceux-ci</w:t>
      </w:r>
      <w:r w:rsidR="002E27EA">
        <w:rPr>
          <w:rFonts w:ascii="Verdana" w:hAnsi="Verdana"/>
          <w:sz w:val="24"/>
          <w:szCs w:val="24"/>
        </w:rPr>
        <w:t xml:space="preserve"> venaient de gagner aux élections et que </w:t>
      </w:r>
      <w:r w:rsidR="009B4F17">
        <w:rPr>
          <w:rFonts w:ascii="Verdana" w:hAnsi="Verdana"/>
          <w:sz w:val="24"/>
          <w:szCs w:val="24"/>
        </w:rPr>
        <w:t xml:space="preserve">                                                                                                                                                                         </w:t>
      </w:r>
      <w:r w:rsidR="002E27EA">
        <w:rPr>
          <w:rFonts w:ascii="Verdana" w:hAnsi="Verdana"/>
          <w:sz w:val="24"/>
          <w:szCs w:val="24"/>
        </w:rPr>
        <w:t xml:space="preserve">SRNSKY était l’un des leurs. </w:t>
      </w:r>
      <w:r w:rsidR="00BB0885">
        <w:rPr>
          <w:rFonts w:ascii="Verdana" w:hAnsi="Verdana"/>
          <w:sz w:val="24"/>
          <w:szCs w:val="24"/>
        </w:rPr>
        <w:t>Cela dit, lorsque l’on lit l’allocution de BOLLOTE à la radio</w:t>
      </w:r>
      <w:r w:rsidR="00507109">
        <w:rPr>
          <w:rFonts w:ascii="Verdana" w:hAnsi="Verdana"/>
          <w:sz w:val="24"/>
          <w:szCs w:val="24"/>
        </w:rPr>
        <w:t>, le 21 mai à midi</w:t>
      </w:r>
      <w:r w:rsidR="00BB0885">
        <w:rPr>
          <w:rFonts w:ascii="Verdana" w:hAnsi="Verdana"/>
          <w:sz w:val="24"/>
          <w:szCs w:val="24"/>
        </w:rPr>
        <w:t xml:space="preserve"> (intégralement reproduite par FARRUGIA)</w:t>
      </w:r>
      <w:r w:rsidR="00507109">
        <w:rPr>
          <w:rFonts w:ascii="Verdana" w:hAnsi="Verdana"/>
          <w:sz w:val="24"/>
          <w:szCs w:val="24"/>
        </w:rPr>
        <w:t>,</w:t>
      </w:r>
      <w:r w:rsidR="00BB0885">
        <w:rPr>
          <w:rFonts w:ascii="Verdana" w:hAnsi="Verdana"/>
          <w:sz w:val="24"/>
          <w:szCs w:val="24"/>
        </w:rPr>
        <w:t xml:space="preserve"> on perçoit </w:t>
      </w:r>
      <w:r w:rsidR="00A250B7">
        <w:rPr>
          <w:rFonts w:ascii="Verdana" w:hAnsi="Verdana"/>
          <w:sz w:val="24"/>
          <w:szCs w:val="24"/>
        </w:rPr>
        <w:t xml:space="preserve"> </w:t>
      </w:r>
      <w:r w:rsidR="00BB0885">
        <w:rPr>
          <w:rFonts w:ascii="Verdana" w:hAnsi="Verdana"/>
          <w:sz w:val="24"/>
          <w:szCs w:val="24"/>
        </w:rPr>
        <w:t xml:space="preserve">dans le ton </w:t>
      </w:r>
      <w:r w:rsidR="00A250B7">
        <w:rPr>
          <w:rFonts w:ascii="Verdana" w:hAnsi="Verdana"/>
          <w:sz w:val="24"/>
          <w:szCs w:val="24"/>
        </w:rPr>
        <w:t xml:space="preserve"> </w:t>
      </w:r>
      <w:r w:rsidR="00BB0885">
        <w:rPr>
          <w:rFonts w:ascii="Verdana" w:hAnsi="Verdana"/>
          <w:sz w:val="24"/>
          <w:szCs w:val="24"/>
        </w:rPr>
        <w:t>et les menaces</w:t>
      </w:r>
      <w:r w:rsidR="002F4C91">
        <w:rPr>
          <w:rFonts w:ascii="Verdana" w:hAnsi="Verdana"/>
          <w:sz w:val="24"/>
          <w:szCs w:val="24"/>
        </w:rPr>
        <w:t xml:space="preserve"> </w:t>
      </w:r>
      <w:r w:rsidR="00A250B7">
        <w:rPr>
          <w:rFonts w:ascii="Verdana" w:hAnsi="Verdana"/>
          <w:sz w:val="24"/>
          <w:szCs w:val="24"/>
        </w:rPr>
        <w:t xml:space="preserve"> </w:t>
      </w:r>
      <w:r w:rsidR="002F4C91">
        <w:rPr>
          <w:rFonts w:ascii="Verdana" w:hAnsi="Verdana"/>
          <w:sz w:val="24"/>
          <w:szCs w:val="24"/>
        </w:rPr>
        <w:t>qu’il s’en était</w:t>
      </w:r>
      <w:r w:rsidR="00507109">
        <w:rPr>
          <w:rFonts w:ascii="Verdana" w:hAnsi="Verdana"/>
          <w:sz w:val="24"/>
          <w:szCs w:val="24"/>
        </w:rPr>
        <w:t xml:space="preserve"> fallu de </w:t>
      </w:r>
      <w:r w:rsidR="00A250B7">
        <w:rPr>
          <w:rFonts w:ascii="Verdana" w:hAnsi="Verdana"/>
          <w:sz w:val="24"/>
          <w:szCs w:val="24"/>
        </w:rPr>
        <w:t xml:space="preserve"> </w:t>
      </w:r>
      <w:r w:rsidR="00507109">
        <w:rPr>
          <w:rFonts w:ascii="Verdana" w:hAnsi="Verdana"/>
          <w:sz w:val="24"/>
          <w:szCs w:val="24"/>
        </w:rPr>
        <w:t xml:space="preserve">peu. </w:t>
      </w:r>
      <w:r w:rsidR="00A250B7">
        <w:rPr>
          <w:rFonts w:ascii="Verdana" w:hAnsi="Verdana"/>
          <w:sz w:val="24"/>
          <w:szCs w:val="24"/>
        </w:rPr>
        <w:t xml:space="preserve"> </w:t>
      </w:r>
      <w:r w:rsidR="00507109">
        <w:rPr>
          <w:rFonts w:ascii="Verdana" w:hAnsi="Verdana"/>
          <w:sz w:val="24"/>
          <w:szCs w:val="24"/>
        </w:rPr>
        <w:t>Le préfet ne</w:t>
      </w:r>
      <w:r w:rsidR="00A250B7">
        <w:rPr>
          <w:rFonts w:ascii="Verdana" w:hAnsi="Verdana"/>
          <w:sz w:val="24"/>
          <w:szCs w:val="24"/>
        </w:rPr>
        <w:t xml:space="preserve"> </w:t>
      </w:r>
      <w:r w:rsidR="00507109">
        <w:rPr>
          <w:rFonts w:ascii="Verdana" w:hAnsi="Verdana"/>
          <w:sz w:val="24"/>
          <w:szCs w:val="24"/>
        </w:rPr>
        <w:t xml:space="preserve"> </w:t>
      </w:r>
      <w:r w:rsidR="00A250B7">
        <w:rPr>
          <w:rFonts w:ascii="Verdana" w:hAnsi="Verdana"/>
          <w:sz w:val="24"/>
          <w:szCs w:val="24"/>
        </w:rPr>
        <w:t xml:space="preserve">                                               </w:t>
      </w:r>
    </w:p>
    <w:p w:rsidR="00F8136C" w:rsidRDefault="00507109" w:rsidP="00256E06">
      <w:pPr>
        <w:pStyle w:val="Sansinterligne"/>
        <w:ind w:right="-426"/>
        <w:jc w:val="both"/>
        <w:rPr>
          <w:rFonts w:ascii="Verdana" w:hAnsi="Verdana"/>
          <w:sz w:val="24"/>
          <w:szCs w:val="24"/>
        </w:rPr>
      </w:pPr>
      <w:proofErr w:type="gramStart"/>
      <w:r>
        <w:rPr>
          <w:rFonts w:ascii="Verdana" w:hAnsi="Verdana"/>
          <w:sz w:val="24"/>
          <w:szCs w:val="24"/>
        </w:rPr>
        <w:t>savait</w:t>
      </w:r>
      <w:proofErr w:type="gramEnd"/>
      <w:r>
        <w:rPr>
          <w:rFonts w:ascii="Verdana" w:hAnsi="Verdana"/>
          <w:sz w:val="24"/>
          <w:szCs w:val="24"/>
        </w:rPr>
        <w:t xml:space="preserve"> pas qu’en l’espace de deux mois, </w:t>
      </w:r>
      <w:r w:rsidR="002E27EA">
        <w:rPr>
          <w:rFonts w:ascii="Verdana" w:hAnsi="Verdana"/>
          <w:sz w:val="24"/>
          <w:szCs w:val="24"/>
        </w:rPr>
        <w:t xml:space="preserve"> la grève des</w:t>
      </w:r>
      <w:r w:rsidR="00231B06">
        <w:rPr>
          <w:rFonts w:ascii="Verdana" w:hAnsi="Verdana"/>
          <w:sz w:val="24"/>
          <w:szCs w:val="24"/>
        </w:rPr>
        <w:t xml:space="preserve"> ou</w:t>
      </w:r>
      <w:r w:rsidR="002E27EA">
        <w:rPr>
          <w:rFonts w:ascii="Verdana" w:hAnsi="Verdana"/>
          <w:sz w:val="24"/>
          <w:szCs w:val="24"/>
        </w:rPr>
        <w:t>vriers d</w:t>
      </w:r>
      <w:r w:rsidR="00401395">
        <w:rPr>
          <w:rFonts w:ascii="Verdana" w:hAnsi="Verdana"/>
          <w:sz w:val="24"/>
          <w:szCs w:val="24"/>
        </w:rPr>
        <w:t xml:space="preserve">u BTP à </w:t>
      </w:r>
      <w:proofErr w:type="spellStart"/>
      <w:r w:rsidR="00401395">
        <w:rPr>
          <w:rFonts w:ascii="Verdana" w:hAnsi="Verdana"/>
          <w:sz w:val="24"/>
          <w:szCs w:val="24"/>
        </w:rPr>
        <w:t>Poin</w:t>
      </w:r>
      <w:proofErr w:type="spellEnd"/>
      <w:r w:rsidR="002219A1">
        <w:rPr>
          <w:rFonts w:ascii="Verdana" w:hAnsi="Verdana"/>
          <w:sz w:val="24"/>
          <w:szCs w:val="24"/>
        </w:rPr>
        <w:t>-</w:t>
      </w:r>
      <w:r w:rsidR="00401395">
        <w:rPr>
          <w:rFonts w:ascii="Verdana" w:hAnsi="Verdana"/>
          <w:sz w:val="24"/>
          <w:szCs w:val="24"/>
        </w:rPr>
        <w:t>te</w:t>
      </w:r>
      <w:r w:rsidR="002E27EA">
        <w:rPr>
          <w:rFonts w:ascii="Verdana" w:hAnsi="Verdana"/>
          <w:sz w:val="24"/>
          <w:szCs w:val="24"/>
        </w:rPr>
        <w:t xml:space="preserve">-à-Pitre allait lui donner une </w:t>
      </w:r>
      <w:r w:rsidR="00231B06">
        <w:rPr>
          <w:rFonts w:ascii="Verdana" w:hAnsi="Verdana"/>
          <w:sz w:val="24"/>
          <w:szCs w:val="24"/>
        </w:rPr>
        <w:t xml:space="preserve">sorte de </w:t>
      </w:r>
      <w:r w:rsidR="002E27EA">
        <w:rPr>
          <w:rFonts w:ascii="Verdana" w:hAnsi="Verdana"/>
          <w:sz w:val="24"/>
          <w:szCs w:val="24"/>
        </w:rPr>
        <w:t>« revanche ».</w:t>
      </w:r>
      <w:r w:rsidR="003B4645">
        <w:rPr>
          <w:rFonts w:ascii="Verdana" w:hAnsi="Verdana"/>
          <w:sz w:val="24"/>
          <w:szCs w:val="24"/>
        </w:rPr>
        <w:t xml:space="preserve">                   </w:t>
      </w:r>
      <w:r w:rsidR="00F8136C">
        <w:rPr>
          <w:rFonts w:ascii="Verdana" w:hAnsi="Verdana"/>
          <w:sz w:val="24"/>
          <w:szCs w:val="24"/>
        </w:rPr>
        <w:t xml:space="preserve">                            </w:t>
      </w:r>
    </w:p>
    <w:p w:rsidR="00F8136C" w:rsidRDefault="00F8136C" w:rsidP="00256E06">
      <w:pPr>
        <w:pStyle w:val="Sansinterligne"/>
        <w:ind w:right="-426"/>
        <w:jc w:val="both"/>
        <w:rPr>
          <w:rFonts w:ascii="Verdana" w:hAnsi="Verdana"/>
          <w:sz w:val="24"/>
          <w:szCs w:val="24"/>
        </w:rPr>
      </w:pPr>
      <w:r>
        <w:rPr>
          <w:rFonts w:ascii="Verdana" w:hAnsi="Verdana"/>
          <w:sz w:val="24"/>
          <w:szCs w:val="24"/>
        </w:rPr>
        <w:t xml:space="preserve">      En 1967, le bourg de la ville de Basse-Terre était encore restreint, limité par la mer et </w:t>
      </w:r>
      <w:r w:rsidR="00B33E8B">
        <w:rPr>
          <w:rFonts w:ascii="Verdana" w:hAnsi="Verdana"/>
          <w:sz w:val="24"/>
          <w:szCs w:val="24"/>
        </w:rPr>
        <w:t xml:space="preserve">par </w:t>
      </w:r>
      <w:r>
        <w:rPr>
          <w:rFonts w:ascii="Verdana" w:hAnsi="Verdana"/>
          <w:sz w:val="24"/>
          <w:szCs w:val="24"/>
        </w:rPr>
        <w:t>le</w:t>
      </w:r>
      <w:r w:rsidR="008312BC">
        <w:rPr>
          <w:rFonts w:ascii="Verdana" w:hAnsi="Verdana"/>
          <w:sz w:val="24"/>
          <w:szCs w:val="24"/>
        </w:rPr>
        <w:t>s</w:t>
      </w:r>
      <w:r>
        <w:rPr>
          <w:rFonts w:ascii="Verdana" w:hAnsi="Verdana"/>
          <w:sz w:val="24"/>
          <w:szCs w:val="24"/>
        </w:rPr>
        <w:t xml:space="preserve"> </w:t>
      </w:r>
      <w:r w:rsidR="00BE5A2D">
        <w:rPr>
          <w:rFonts w:ascii="Verdana" w:hAnsi="Verdana"/>
          <w:sz w:val="24"/>
          <w:szCs w:val="24"/>
        </w:rPr>
        <w:t>premiers contreforts du massif de la Soufrière (rue de la Circonvallation, rue du</w:t>
      </w:r>
      <w:r w:rsidR="00626331">
        <w:rPr>
          <w:rFonts w:ascii="Verdana" w:hAnsi="Verdana"/>
          <w:sz w:val="24"/>
          <w:szCs w:val="24"/>
        </w:rPr>
        <w:t xml:space="preserve"> Sable). Le boulevard maritime se réduisait au port d’embarquement</w:t>
      </w:r>
      <w:r w:rsidR="00BE5A2D">
        <w:rPr>
          <w:rFonts w:ascii="Verdana" w:hAnsi="Verdana"/>
          <w:sz w:val="24"/>
          <w:szCs w:val="24"/>
        </w:rPr>
        <w:t xml:space="preserve"> et l’embouchure de la rivière aux Herbes était à ciel ouvert.</w:t>
      </w:r>
      <w:r w:rsidR="00626331">
        <w:rPr>
          <w:rFonts w:ascii="Verdana" w:hAnsi="Verdana"/>
          <w:sz w:val="24"/>
          <w:szCs w:val="24"/>
        </w:rPr>
        <w:t xml:space="preserve"> </w:t>
      </w:r>
      <w:r w:rsidR="00810476">
        <w:rPr>
          <w:rFonts w:ascii="Verdana" w:hAnsi="Verdana"/>
          <w:sz w:val="24"/>
          <w:szCs w:val="24"/>
        </w:rPr>
        <w:t>Après</w:t>
      </w:r>
      <w:r w:rsidR="0061174B">
        <w:rPr>
          <w:rFonts w:ascii="Verdana" w:hAnsi="Verdana"/>
          <w:sz w:val="24"/>
          <w:szCs w:val="24"/>
        </w:rPr>
        <w:t xml:space="preserve"> le pont de ce torrent on arrivait</w:t>
      </w:r>
      <w:r w:rsidR="00677532">
        <w:rPr>
          <w:rFonts w:ascii="Verdana" w:hAnsi="Verdana"/>
          <w:sz w:val="24"/>
          <w:szCs w:val="24"/>
        </w:rPr>
        <w:t>, comme aujourd’hui,</w:t>
      </w:r>
      <w:r w:rsidR="00810476">
        <w:rPr>
          <w:rFonts w:ascii="Verdana" w:hAnsi="Verdana"/>
          <w:sz w:val="24"/>
          <w:szCs w:val="24"/>
        </w:rPr>
        <w:t xml:space="preserve"> à la rue du docteur Ca</w:t>
      </w:r>
      <w:r w:rsidR="005B1150">
        <w:rPr>
          <w:rFonts w:ascii="Verdana" w:hAnsi="Verdana"/>
          <w:sz w:val="24"/>
          <w:szCs w:val="24"/>
        </w:rPr>
        <w:t>bre pour rejoindre à gauche le C</w:t>
      </w:r>
      <w:r w:rsidR="00810476">
        <w:rPr>
          <w:rFonts w:ascii="Verdana" w:hAnsi="Verdana"/>
          <w:sz w:val="24"/>
          <w:szCs w:val="24"/>
        </w:rPr>
        <w:t>our</w:t>
      </w:r>
      <w:r w:rsidR="005B1150">
        <w:rPr>
          <w:rFonts w:ascii="Verdana" w:hAnsi="Verdana"/>
          <w:sz w:val="24"/>
          <w:szCs w:val="24"/>
        </w:rPr>
        <w:t>s</w:t>
      </w:r>
      <w:r w:rsidR="00810476">
        <w:rPr>
          <w:rFonts w:ascii="Verdana" w:hAnsi="Verdana"/>
          <w:sz w:val="24"/>
          <w:szCs w:val="24"/>
        </w:rPr>
        <w:t xml:space="preserve"> </w:t>
      </w:r>
      <w:proofErr w:type="spellStart"/>
      <w:r w:rsidR="00810476">
        <w:rPr>
          <w:rFonts w:ascii="Verdana" w:hAnsi="Verdana"/>
          <w:sz w:val="24"/>
          <w:szCs w:val="24"/>
        </w:rPr>
        <w:t>Nolivos</w:t>
      </w:r>
      <w:proofErr w:type="spellEnd"/>
      <w:r w:rsidR="00810476">
        <w:rPr>
          <w:rFonts w:ascii="Verdana" w:hAnsi="Verdana"/>
          <w:sz w:val="24"/>
          <w:szCs w:val="24"/>
        </w:rPr>
        <w:t>. Ces deux artères parallèles constituaient</w:t>
      </w:r>
      <w:r w:rsidR="001303B7">
        <w:rPr>
          <w:rFonts w:ascii="Verdana" w:hAnsi="Verdana"/>
          <w:sz w:val="24"/>
          <w:szCs w:val="24"/>
        </w:rPr>
        <w:t xml:space="preserve"> (et consti</w:t>
      </w:r>
      <w:r w:rsidR="005B1150">
        <w:rPr>
          <w:rFonts w:ascii="Verdana" w:hAnsi="Verdana"/>
          <w:sz w:val="24"/>
          <w:szCs w:val="24"/>
        </w:rPr>
        <w:t>tuent encore)</w:t>
      </w:r>
      <w:r w:rsidR="00810476">
        <w:rPr>
          <w:rFonts w:ascii="Verdana" w:hAnsi="Verdana"/>
          <w:sz w:val="24"/>
          <w:szCs w:val="24"/>
        </w:rPr>
        <w:t xml:space="preserve"> le centre-ville. </w:t>
      </w:r>
      <w:r w:rsidR="00AC55A3">
        <w:rPr>
          <w:rFonts w:ascii="Verdana" w:hAnsi="Verdana"/>
          <w:sz w:val="24"/>
          <w:szCs w:val="24"/>
        </w:rPr>
        <w:t>A cette époque, Basse-Terre atteignait la plus forte population de son histoire : 15 6</w:t>
      </w:r>
      <w:r w:rsidR="00920EAA">
        <w:rPr>
          <w:rFonts w:ascii="Verdana" w:hAnsi="Verdana"/>
          <w:sz w:val="24"/>
          <w:szCs w:val="24"/>
        </w:rPr>
        <w:t xml:space="preserve">90 habitants et une </w:t>
      </w:r>
      <w:r w:rsidR="00855D69">
        <w:rPr>
          <w:rFonts w:ascii="Verdana" w:hAnsi="Verdana"/>
          <w:sz w:val="24"/>
          <w:szCs w:val="24"/>
        </w:rPr>
        <w:t xml:space="preserve">très </w:t>
      </w:r>
      <w:r w:rsidR="00920EAA">
        <w:rPr>
          <w:rFonts w:ascii="Verdana" w:hAnsi="Verdana"/>
          <w:sz w:val="24"/>
          <w:szCs w:val="24"/>
        </w:rPr>
        <w:t>forte propor</w:t>
      </w:r>
      <w:r w:rsidR="00AC55A3">
        <w:rPr>
          <w:rFonts w:ascii="Verdana" w:hAnsi="Verdana"/>
          <w:sz w:val="24"/>
          <w:szCs w:val="24"/>
        </w:rPr>
        <w:t xml:space="preserve">tion de jeunes. </w:t>
      </w:r>
      <w:r w:rsidR="005B1150">
        <w:rPr>
          <w:rFonts w:ascii="Verdana" w:hAnsi="Verdana"/>
          <w:sz w:val="24"/>
          <w:szCs w:val="24"/>
        </w:rPr>
        <w:t>Le magasin « Sans</w:t>
      </w:r>
      <w:r w:rsidR="00677532">
        <w:rPr>
          <w:rFonts w:ascii="Verdana" w:hAnsi="Verdana"/>
          <w:sz w:val="24"/>
          <w:szCs w:val="24"/>
        </w:rPr>
        <w:t>-</w:t>
      </w:r>
      <w:r w:rsidR="005B1150">
        <w:rPr>
          <w:rFonts w:ascii="Verdana" w:hAnsi="Verdana"/>
          <w:sz w:val="24"/>
          <w:szCs w:val="24"/>
        </w:rPr>
        <w:t>pareil » de SRNSKY se trouvait</w:t>
      </w:r>
      <w:r w:rsidR="00677532">
        <w:rPr>
          <w:rFonts w:ascii="Verdana" w:hAnsi="Verdana"/>
          <w:sz w:val="24"/>
          <w:szCs w:val="24"/>
        </w:rPr>
        <w:t xml:space="preserve"> sur l</w:t>
      </w:r>
      <w:r w:rsidR="005B1150">
        <w:rPr>
          <w:rFonts w:ascii="Verdana" w:hAnsi="Verdana"/>
          <w:sz w:val="24"/>
          <w:szCs w:val="24"/>
        </w:rPr>
        <w:t xml:space="preserve">e Cours. </w:t>
      </w:r>
      <w:r w:rsidR="002A76B5">
        <w:rPr>
          <w:rFonts w:ascii="Verdana" w:hAnsi="Verdana"/>
          <w:sz w:val="24"/>
          <w:szCs w:val="24"/>
        </w:rPr>
        <w:t>Celui-ci, e</w:t>
      </w:r>
      <w:r w:rsidR="001303B7">
        <w:rPr>
          <w:rFonts w:ascii="Verdana" w:hAnsi="Verdana"/>
          <w:sz w:val="24"/>
          <w:szCs w:val="24"/>
        </w:rPr>
        <w:t>uropéen d’ascendance tchèque ou slovaque</w:t>
      </w:r>
      <w:r w:rsidR="002A76B5">
        <w:rPr>
          <w:rFonts w:ascii="Verdana" w:hAnsi="Verdana"/>
          <w:sz w:val="24"/>
          <w:szCs w:val="24"/>
        </w:rPr>
        <w:t>,</w:t>
      </w:r>
      <w:r w:rsidR="001303B7">
        <w:rPr>
          <w:rFonts w:ascii="Verdana" w:hAnsi="Verdana"/>
          <w:sz w:val="24"/>
          <w:szCs w:val="24"/>
        </w:rPr>
        <w:t xml:space="preserve"> avait débarqué à Basse-Terre avant la guerre. A l’</w:t>
      </w:r>
      <w:r w:rsidR="00677532">
        <w:rPr>
          <w:rFonts w:ascii="Verdana" w:hAnsi="Verdana"/>
          <w:sz w:val="24"/>
          <w:szCs w:val="24"/>
        </w:rPr>
        <w:t>époque</w:t>
      </w:r>
      <w:r w:rsidR="002A76B5">
        <w:rPr>
          <w:rFonts w:ascii="Verdana" w:hAnsi="Verdana"/>
          <w:sz w:val="24"/>
          <w:szCs w:val="24"/>
        </w:rPr>
        <w:t xml:space="preserve"> du gouverneur SORIN, et </w:t>
      </w:r>
      <w:r w:rsidR="00677532">
        <w:rPr>
          <w:rFonts w:ascii="Verdana" w:hAnsi="Verdana"/>
          <w:sz w:val="24"/>
          <w:szCs w:val="24"/>
        </w:rPr>
        <w:t>comme tout bon ave</w:t>
      </w:r>
      <w:r w:rsidR="001303B7">
        <w:rPr>
          <w:rFonts w:ascii="Verdana" w:hAnsi="Verdana"/>
          <w:sz w:val="24"/>
          <w:szCs w:val="24"/>
        </w:rPr>
        <w:t>nturier</w:t>
      </w:r>
      <w:r w:rsidR="00677532">
        <w:rPr>
          <w:rFonts w:ascii="Verdana" w:hAnsi="Verdana"/>
          <w:sz w:val="24"/>
          <w:szCs w:val="24"/>
        </w:rPr>
        <w:t xml:space="preserve"> ethniquement favorisé, il s’était débrouillé en pratiquant la cordonnerie par l’importation de matières premières du Brésil ou du Venezuela. Ensuite, après un emploi chez Bata, il s’était mis à son compte et avait réussi. Membre du Rotary Club et </w:t>
      </w:r>
      <w:proofErr w:type="spellStart"/>
      <w:r w:rsidR="00677532">
        <w:rPr>
          <w:rFonts w:ascii="Verdana" w:hAnsi="Verdana"/>
          <w:sz w:val="24"/>
          <w:szCs w:val="24"/>
        </w:rPr>
        <w:t>appa</w:t>
      </w:r>
      <w:r w:rsidR="00371884">
        <w:rPr>
          <w:rFonts w:ascii="Verdana" w:hAnsi="Verdana"/>
          <w:sz w:val="24"/>
          <w:szCs w:val="24"/>
        </w:rPr>
        <w:t>-</w:t>
      </w:r>
      <w:r w:rsidR="00677532">
        <w:rPr>
          <w:rFonts w:ascii="Verdana" w:hAnsi="Verdana"/>
          <w:sz w:val="24"/>
          <w:szCs w:val="24"/>
        </w:rPr>
        <w:t>remment</w:t>
      </w:r>
      <w:proofErr w:type="spellEnd"/>
      <w:r w:rsidR="001303B7">
        <w:rPr>
          <w:rFonts w:ascii="Verdana" w:hAnsi="Verdana"/>
          <w:sz w:val="24"/>
          <w:szCs w:val="24"/>
        </w:rPr>
        <w:t xml:space="preserve"> </w:t>
      </w:r>
      <w:r w:rsidR="00677532">
        <w:rPr>
          <w:rFonts w:ascii="Verdana" w:hAnsi="Verdana"/>
          <w:sz w:val="24"/>
          <w:szCs w:val="24"/>
        </w:rPr>
        <w:t>bien intégré dans les milieux aisés de la ville, il s’était fait des relat</w:t>
      </w:r>
      <w:r w:rsidR="006858DA">
        <w:rPr>
          <w:rFonts w:ascii="Verdana" w:hAnsi="Verdana"/>
          <w:sz w:val="24"/>
          <w:szCs w:val="24"/>
        </w:rPr>
        <w:t xml:space="preserve">ions dans la sphère du pouvoir préfectoral. </w:t>
      </w:r>
      <w:r w:rsidR="00AC55A3">
        <w:rPr>
          <w:rFonts w:ascii="Verdana" w:hAnsi="Verdana"/>
          <w:sz w:val="24"/>
          <w:szCs w:val="24"/>
        </w:rPr>
        <w:t>La question que je me pose est la suivante</w:t>
      </w:r>
      <w:r w:rsidR="002A76B5">
        <w:rPr>
          <w:rFonts w:ascii="Verdana" w:hAnsi="Verdana"/>
          <w:sz w:val="24"/>
          <w:szCs w:val="24"/>
        </w:rPr>
        <w:t>.</w:t>
      </w:r>
      <w:r w:rsidR="00AC55A3">
        <w:rPr>
          <w:rFonts w:ascii="Verdana" w:hAnsi="Verdana"/>
          <w:sz w:val="24"/>
          <w:szCs w:val="24"/>
        </w:rPr>
        <w:t xml:space="preserve"> Depuis le nombre d’années qu’il se trouvait en Guadeloupe, comment n’a-t-il pas pu mesurer la </w:t>
      </w:r>
      <w:r w:rsidR="0061174B">
        <w:rPr>
          <w:rFonts w:ascii="Verdana" w:hAnsi="Verdana"/>
          <w:sz w:val="24"/>
          <w:szCs w:val="24"/>
        </w:rPr>
        <w:t xml:space="preserve">psychologie collective des </w:t>
      </w:r>
      <w:proofErr w:type="spellStart"/>
      <w:r w:rsidR="0061174B">
        <w:rPr>
          <w:rFonts w:ascii="Verdana" w:hAnsi="Verdana"/>
          <w:sz w:val="24"/>
          <w:szCs w:val="24"/>
        </w:rPr>
        <w:t>Guad</w:t>
      </w:r>
      <w:r w:rsidR="00AC55A3">
        <w:rPr>
          <w:rFonts w:ascii="Verdana" w:hAnsi="Verdana"/>
          <w:sz w:val="24"/>
          <w:szCs w:val="24"/>
        </w:rPr>
        <w:t>loupéens</w:t>
      </w:r>
      <w:proofErr w:type="spellEnd"/>
      <w:r w:rsidR="00AC55A3">
        <w:rPr>
          <w:rFonts w:ascii="Verdana" w:hAnsi="Verdana"/>
          <w:sz w:val="24"/>
          <w:szCs w:val="24"/>
        </w:rPr>
        <w:t> ? Pourquoi a-t-il épousé l’arrogance raciste des Blancs-Créoles</w:t>
      </w:r>
      <w:r w:rsidR="002A76B5">
        <w:rPr>
          <w:rFonts w:ascii="Verdana" w:hAnsi="Verdana"/>
          <w:sz w:val="24"/>
          <w:szCs w:val="24"/>
        </w:rPr>
        <w:t xml:space="preserve"> ? N’avait-t-il pas entendu parler de l’affaire </w:t>
      </w:r>
      <w:proofErr w:type="spellStart"/>
      <w:r w:rsidR="002A76B5">
        <w:rPr>
          <w:rFonts w:ascii="Verdana" w:hAnsi="Verdana"/>
          <w:sz w:val="24"/>
          <w:szCs w:val="24"/>
        </w:rPr>
        <w:t>Diétrich</w:t>
      </w:r>
      <w:proofErr w:type="spellEnd"/>
      <w:r w:rsidR="00B40B99">
        <w:rPr>
          <w:rFonts w:ascii="Verdana" w:hAnsi="Verdana"/>
          <w:sz w:val="24"/>
          <w:szCs w:val="24"/>
        </w:rPr>
        <w:t xml:space="preserve"> en 1947 où un </w:t>
      </w:r>
      <w:r w:rsidR="002A76B5">
        <w:rPr>
          <w:rFonts w:ascii="Verdana" w:hAnsi="Verdana"/>
          <w:sz w:val="24"/>
          <w:szCs w:val="24"/>
        </w:rPr>
        <w:t>gendarme avait été lynché à mort</w:t>
      </w:r>
      <w:r w:rsidR="0062511A">
        <w:rPr>
          <w:rFonts w:ascii="Verdana" w:hAnsi="Verdana"/>
          <w:sz w:val="24"/>
          <w:szCs w:val="24"/>
        </w:rPr>
        <w:t xml:space="preserve"> près de la Place de la Victoire</w:t>
      </w:r>
      <w:r w:rsidR="002A76B5">
        <w:rPr>
          <w:rFonts w:ascii="Verdana" w:hAnsi="Verdana"/>
          <w:sz w:val="24"/>
          <w:szCs w:val="24"/>
        </w:rPr>
        <w:t> ?</w:t>
      </w:r>
    </w:p>
    <w:p w:rsidR="001A70A4" w:rsidRDefault="002A76B5" w:rsidP="00256E06">
      <w:pPr>
        <w:pStyle w:val="Sansinterligne"/>
        <w:ind w:right="-426"/>
        <w:jc w:val="both"/>
        <w:rPr>
          <w:rFonts w:ascii="Verdana" w:hAnsi="Verdana"/>
          <w:sz w:val="24"/>
          <w:szCs w:val="24"/>
        </w:rPr>
      </w:pPr>
      <w:r>
        <w:rPr>
          <w:rFonts w:ascii="Verdana" w:hAnsi="Verdana"/>
          <w:sz w:val="24"/>
          <w:szCs w:val="24"/>
        </w:rPr>
        <w:t xml:space="preserve">      Il faut savoir que son acharnement contre BALZINC, le ferreur de </w:t>
      </w:r>
      <w:proofErr w:type="spellStart"/>
      <w:r>
        <w:rPr>
          <w:rFonts w:ascii="Verdana" w:hAnsi="Verdana"/>
          <w:sz w:val="24"/>
          <w:szCs w:val="24"/>
        </w:rPr>
        <w:t>sou-liers</w:t>
      </w:r>
      <w:proofErr w:type="spellEnd"/>
      <w:r>
        <w:rPr>
          <w:rFonts w:ascii="Verdana" w:hAnsi="Verdana"/>
          <w:sz w:val="24"/>
          <w:szCs w:val="24"/>
        </w:rPr>
        <w:t>, ne datait pas de quelques jours.</w:t>
      </w:r>
      <w:r w:rsidR="007A7BAA">
        <w:rPr>
          <w:rFonts w:ascii="Verdana" w:hAnsi="Verdana"/>
          <w:sz w:val="24"/>
          <w:szCs w:val="24"/>
        </w:rPr>
        <w:t xml:space="preserve"> BALZINC</w:t>
      </w:r>
      <w:r w:rsidR="00DF0238">
        <w:rPr>
          <w:rFonts w:ascii="Verdana" w:hAnsi="Verdana"/>
          <w:sz w:val="24"/>
          <w:szCs w:val="24"/>
        </w:rPr>
        <w:t>,</w:t>
      </w:r>
      <w:r w:rsidR="007A7BAA">
        <w:rPr>
          <w:rFonts w:ascii="Verdana" w:hAnsi="Verdana"/>
          <w:sz w:val="24"/>
          <w:szCs w:val="24"/>
        </w:rPr>
        <w:t xml:space="preserve"> claudiquant</w:t>
      </w:r>
      <w:r>
        <w:rPr>
          <w:rFonts w:ascii="Verdana" w:hAnsi="Verdana"/>
          <w:sz w:val="24"/>
          <w:szCs w:val="24"/>
        </w:rPr>
        <w:t xml:space="preserve">, gagnait </w:t>
      </w:r>
      <w:proofErr w:type="spellStart"/>
      <w:r>
        <w:rPr>
          <w:rFonts w:ascii="Verdana" w:hAnsi="Verdana"/>
          <w:sz w:val="24"/>
          <w:szCs w:val="24"/>
        </w:rPr>
        <w:t>modes</w:t>
      </w:r>
      <w:r w:rsidR="007A7BAA">
        <w:rPr>
          <w:rFonts w:ascii="Verdana" w:hAnsi="Verdana"/>
          <w:sz w:val="24"/>
          <w:szCs w:val="24"/>
        </w:rPr>
        <w:t>-</w:t>
      </w:r>
      <w:r>
        <w:rPr>
          <w:rFonts w:ascii="Verdana" w:hAnsi="Verdana"/>
          <w:sz w:val="24"/>
          <w:szCs w:val="24"/>
        </w:rPr>
        <w:t>tement</w:t>
      </w:r>
      <w:proofErr w:type="spellEnd"/>
      <w:r>
        <w:rPr>
          <w:rFonts w:ascii="Verdana" w:hAnsi="Verdana"/>
          <w:sz w:val="24"/>
          <w:szCs w:val="24"/>
        </w:rPr>
        <w:t xml:space="preserve"> sa vie sur le trottoir du magasin « </w:t>
      </w:r>
      <w:proofErr w:type="spellStart"/>
      <w:r>
        <w:rPr>
          <w:rFonts w:ascii="Verdana" w:hAnsi="Verdana"/>
          <w:sz w:val="24"/>
          <w:szCs w:val="24"/>
        </w:rPr>
        <w:t>Sanspareil</w:t>
      </w:r>
      <w:proofErr w:type="spellEnd"/>
      <w:r>
        <w:rPr>
          <w:rFonts w:ascii="Verdana" w:hAnsi="Verdana"/>
          <w:sz w:val="24"/>
          <w:szCs w:val="24"/>
        </w:rPr>
        <w:t> ». Il ne gênait personne</w:t>
      </w:r>
      <w:r w:rsidR="0062511A">
        <w:rPr>
          <w:rFonts w:ascii="Verdana" w:hAnsi="Verdana"/>
          <w:sz w:val="24"/>
          <w:szCs w:val="24"/>
        </w:rPr>
        <w:t>. Un jour SRNSKY lui proposa de devenir son employé, ce qui aurait peut-être fait l’affaire d’un autre. Mai</w:t>
      </w:r>
      <w:r w:rsidR="007A7BAA">
        <w:rPr>
          <w:rFonts w:ascii="Verdana" w:hAnsi="Verdana"/>
          <w:sz w:val="24"/>
          <w:szCs w:val="24"/>
        </w:rPr>
        <w:t>s BALZINC, par esprit d’indépen</w:t>
      </w:r>
      <w:r w:rsidR="0062511A">
        <w:rPr>
          <w:rFonts w:ascii="Verdana" w:hAnsi="Verdana"/>
          <w:sz w:val="24"/>
          <w:szCs w:val="24"/>
        </w:rPr>
        <w:t>dance</w:t>
      </w:r>
      <w:r w:rsidR="00DF0238">
        <w:rPr>
          <w:rFonts w:ascii="Verdana" w:hAnsi="Verdana"/>
          <w:sz w:val="24"/>
          <w:szCs w:val="24"/>
        </w:rPr>
        <w:t>,</w:t>
      </w:r>
      <w:r w:rsidR="0062511A">
        <w:rPr>
          <w:rFonts w:ascii="Verdana" w:hAnsi="Verdana"/>
          <w:sz w:val="24"/>
          <w:szCs w:val="24"/>
        </w:rPr>
        <w:t xml:space="preserve"> refusa l’offre. Alors surpris, SRNSKY a dû se trouver vexé qu’un « nègre », de surcroît infirme, ait osé couper court à son paternalisme. Il a commencé à harceler le ferreur, en installant dans son magasin un autre ferreur. Durant des mois BALZINC résista, informant sa clientèle de son infort</w:t>
      </w:r>
      <w:r w:rsidR="008C047E">
        <w:rPr>
          <w:rFonts w:ascii="Verdana" w:hAnsi="Verdana"/>
          <w:sz w:val="24"/>
          <w:szCs w:val="24"/>
        </w:rPr>
        <w:t xml:space="preserve">une et </w:t>
      </w:r>
      <w:r w:rsidR="0062511A">
        <w:rPr>
          <w:rFonts w:ascii="Verdana" w:hAnsi="Verdana"/>
          <w:sz w:val="24"/>
          <w:szCs w:val="24"/>
        </w:rPr>
        <w:t>celle-ci finit par</w:t>
      </w:r>
      <w:r w:rsidR="00203FF0">
        <w:rPr>
          <w:rFonts w:ascii="Verdana" w:hAnsi="Verdana"/>
          <w:sz w:val="24"/>
          <w:szCs w:val="24"/>
        </w:rPr>
        <w:t xml:space="preserve"> lui</w:t>
      </w:r>
      <w:r w:rsidR="0062511A">
        <w:rPr>
          <w:rFonts w:ascii="Verdana" w:hAnsi="Verdana"/>
          <w:sz w:val="24"/>
          <w:szCs w:val="24"/>
        </w:rPr>
        <w:t xml:space="preserve"> revenir</w:t>
      </w:r>
      <w:r w:rsidR="003F0EF3">
        <w:rPr>
          <w:rFonts w:ascii="Verdana" w:hAnsi="Verdana"/>
          <w:sz w:val="24"/>
          <w:szCs w:val="24"/>
        </w:rPr>
        <w:t xml:space="preserve">, </w:t>
      </w:r>
      <w:r w:rsidR="0062511A">
        <w:rPr>
          <w:rFonts w:ascii="Verdana" w:hAnsi="Verdana"/>
          <w:sz w:val="24"/>
          <w:szCs w:val="24"/>
        </w:rPr>
        <w:t xml:space="preserve">le préférant à l’autre. </w:t>
      </w:r>
      <w:r w:rsidR="00CD2940">
        <w:rPr>
          <w:rFonts w:ascii="Verdana" w:hAnsi="Verdana"/>
          <w:sz w:val="24"/>
          <w:szCs w:val="24"/>
        </w:rPr>
        <w:t>« </w:t>
      </w:r>
      <w:proofErr w:type="spellStart"/>
      <w:r w:rsidR="00CD2940">
        <w:rPr>
          <w:rFonts w:ascii="Verdana" w:hAnsi="Verdana"/>
          <w:sz w:val="24"/>
          <w:szCs w:val="24"/>
        </w:rPr>
        <w:t>Gwadlou</w:t>
      </w:r>
      <w:r w:rsidR="007A7BAA">
        <w:rPr>
          <w:rFonts w:ascii="Verdana" w:hAnsi="Verdana"/>
          <w:sz w:val="24"/>
          <w:szCs w:val="24"/>
        </w:rPr>
        <w:t>péyen</w:t>
      </w:r>
      <w:proofErr w:type="spellEnd"/>
      <w:r w:rsidR="007A7BAA">
        <w:rPr>
          <w:rFonts w:ascii="Verdana" w:hAnsi="Verdana"/>
          <w:sz w:val="24"/>
          <w:szCs w:val="24"/>
        </w:rPr>
        <w:t xml:space="preserve"> </w:t>
      </w:r>
      <w:proofErr w:type="spellStart"/>
      <w:r w:rsidR="007A7BAA">
        <w:rPr>
          <w:rFonts w:ascii="Verdana" w:hAnsi="Verdana"/>
          <w:sz w:val="24"/>
          <w:szCs w:val="24"/>
        </w:rPr>
        <w:t>pa</w:t>
      </w:r>
      <w:proofErr w:type="spellEnd"/>
      <w:r w:rsidR="007A7BAA">
        <w:rPr>
          <w:rFonts w:ascii="Verdana" w:hAnsi="Verdana"/>
          <w:sz w:val="24"/>
          <w:szCs w:val="24"/>
        </w:rPr>
        <w:t xml:space="preserve"> </w:t>
      </w:r>
      <w:proofErr w:type="spellStart"/>
      <w:r w:rsidR="007A7BAA">
        <w:rPr>
          <w:rFonts w:ascii="Verdana" w:hAnsi="Verdana"/>
          <w:sz w:val="24"/>
          <w:szCs w:val="24"/>
        </w:rPr>
        <w:t>enmé</w:t>
      </w:r>
      <w:proofErr w:type="spellEnd"/>
      <w:r w:rsidR="007A7BAA">
        <w:rPr>
          <w:rFonts w:ascii="Verdana" w:hAnsi="Verdana"/>
          <w:sz w:val="24"/>
          <w:szCs w:val="24"/>
        </w:rPr>
        <w:t xml:space="preserve"> </w:t>
      </w:r>
      <w:proofErr w:type="spellStart"/>
      <w:r w:rsidR="007A7BAA">
        <w:rPr>
          <w:rFonts w:ascii="Verdana" w:hAnsi="Verdana"/>
          <w:sz w:val="24"/>
          <w:szCs w:val="24"/>
        </w:rPr>
        <w:t>pwofi</w:t>
      </w:r>
      <w:proofErr w:type="spellEnd"/>
      <w:r w:rsidR="007A7BAA">
        <w:rPr>
          <w:rFonts w:ascii="Verdana" w:hAnsi="Verdana"/>
          <w:sz w:val="24"/>
          <w:szCs w:val="24"/>
        </w:rPr>
        <w:t>-</w:t>
      </w:r>
      <w:proofErr w:type="spellStart"/>
      <w:r w:rsidR="00CD2940">
        <w:rPr>
          <w:rFonts w:ascii="Verdana" w:hAnsi="Verdana"/>
          <w:sz w:val="24"/>
          <w:szCs w:val="24"/>
        </w:rPr>
        <w:t>tasyon</w:t>
      </w:r>
      <w:proofErr w:type="spellEnd"/>
      <w:r w:rsidR="00CD2940">
        <w:rPr>
          <w:rFonts w:ascii="Verdana" w:hAnsi="Verdana"/>
          <w:sz w:val="24"/>
          <w:szCs w:val="24"/>
        </w:rPr>
        <w:t xml:space="preserve"> ! » </w:t>
      </w:r>
      <w:r w:rsidR="0062511A">
        <w:rPr>
          <w:rFonts w:ascii="Verdana" w:hAnsi="Verdana"/>
          <w:sz w:val="24"/>
          <w:szCs w:val="24"/>
        </w:rPr>
        <w:t>Pris d’</w:t>
      </w:r>
      <w:r w:rsidR="003D3786">
        <w:rPr>
          <w:rFonts w:ascii="Verdana" w:hAnsi="Verdana"/>
          <w:sz w:val="24"/>
          <w:szCs w:val="24"/>
        </w:rPr>
        <w:t>une rage imbécile</w:t>
      </w:r>
      <w:r w:rsidR="0062511A">
        <w:rPr>
          <w:rFonts w:ascii="Verdana" w:hAnsi="Verdana"/>
          <w:sz w:val="24"/>
          <w:szCs w:val="24"/>
        </w:rPr>
        <w:t>, SRNSKY</w:t>
      </w:r>
      <w:r w:rsidR="00CD2940">
        <w:rPr>
          <w:rFonts w:ascii="Verdana" w:hAnsi="Verdana"/>
          <w:sz w:val="24"/>
          <w:szCs w:val="24"/>
        </w:rPr>
        <w:t xml:space="preserve"> tenta d’utiliser ses rel</w:t>
      </w:r>
      <w:r w:rsidR="00200C24">
        <w:rPr>
          <w:rFonts w:ascii="Verdana" w:hAnsi="Verdana"/>
          <w:sz w:val="24"/>
          <w:szCs w:val="24"/>
        </w:rPr>
        <w:t>ations en informant le préfet puis</w:t>
      </w:r>
      <w:r w:rsidR="00CD2940">
        <w:rPr>
          <w:rFonts w:ascii="Verdana" w:hAnsi="Verdana"/>
          <w:sz w:val="24"/>
          <w:szCs w:val="24"/>
        </w:rPr>
        <w:t xml:space="preserve"> la police qui</w:t>
      </w:r>
      <w:r w:rsidR="0062511A">
        <w:rPr>
          <w:rFonts w:ascii="Verdana" w:hAnsi="Verdana"/>
          <w:sz w:val="24"/>
          <w:szCs w:val="24"/>
        </w:rPr>
        <w:t xml:space="preserve">, </w:t>
      </w:r>
      <w:r w:rsidR="00DF0238">
        <w:rPr>
          <w:rFonts w:ascii="Verdana" w:hAnsi="Verdana"/>
          <w:sz w:val="24"/>
          <w:szCs w:val="24"/>
        </w:rPr>
        <w:t>mani</w:t>
      </w:r>
      <w:r w:rsidR="00CD2940">
        <w:rPr>
          <w:rFonts w:ascii="Verdana" w:hAnsi="Verdana"/>
          <w:sz w:val="24"/>
          <w:szCs w:val="24"/>
        </w:rPr>
        <w:t xml:space="preserve">festement, lui opposèrent </w:t>
      </w:r>
      <w:proofErr w:type="gramStart"/>
      <w:r w:rsidR="00CD2940">
        <w:rPr>
          <w:rFonts w:ascii="Verdana" w:hAnsi="Verdana"/>
          <w:sz w:val="24"/>
          <w:szCs w:val="24"/>
        </w:rPr>
        <w:t>un</w:t>
      </w:r>
      <w:proofErr w:type="gramEnd"/>
      <w:r w:rsidR="00CD2940">
        <w:rPr>
          <w:rFonts w:ascii="Verdana" w:hAnsi="Verdana"/>
          <w:sz w:val="24"/>
          <w:szCs w:val="24"/>
        </w:rPr>
        <w:t xml:space="preserve"> fin de non-recevoir. Finalement, </w:t>
      </w:r>
      <w:r w:rsidR="0062511A">
        <w:rPr>
          <w:rFonts w:ascii="Verdana" w:hAnsi="Verdana"/>
          <w:sz w:val="24"/>
          <w:szCs w:val="24"/>
        </w:rPr>
        <w:t xml:space="preserve">le lundi 20 mai, </w:t>
      </w:r>
      <w:r w:rsidR="00CD2940">
        <w:rPr>
          <w:rFonts w:ascii="Verdana" w:hAnsi="Verdana"/>
          <w:sz w:val="24"/>
          <w:szCs w:val="24"/>
        </w:rPr>
        <w:t>lorsque BALZINC revint occuper</w:t>
      </w:r>
      <w:r w:rsidR="00200C24">
        <w:rPr>
          <w:rFonts w:ascii="Verdana" w:hAnsi="Verdana"/>
          <w:sz w:val="24"/>
          <w:szCs w:val="24"/>
        </w:rPr>
        <w:t xml:space="preserve"> son emplacement habituel, il y</w:t>
      </w:r>
      <w:r w:rsidR="00CD2940">
        <w:rPr>
          <w:rFonts w:ascii="Verdana" w:hAnsi="Verdana"/>
          <w:sz w:val="24"/>
          <w:szCs w:val="24"/>
        </w:rPr>
        <w:t xml:space="preserve"> trouva attaché le berger allemand de SRNSY.</w:t>
      </w:r>
      <w:r w:rsidR="0062511A">
        <w:rPr>
          <w:rFonts w:ascii="Verdana" w:hAnsi="Verdana"/>
          <w:sz w:val="24"/>
          <w:szCs w:val="24"/>
        </w:rPr>
        <w:t xml:space="preserve"> </w:t>
      </w:r>
      <w:r w:rsidR="00CD2940">
        <w:rPr>
          <w:rFonts w:ascii="Verdana" w:hAnsi="Verdana"/>
          <w:sz w:val="24"/>
          <w:szCs w:val="24"/>
        </w:rPr>
        <w:t xml:space="preserve">Sans perdre son sang-froid, </w:t>
      </w:r>
      <w:r w:rsidR="00B3312B">
        <w:rPr>
          <w:rFonts w:ascii="Verdana" w:hAnsi="Verdana"/>
          <w:sz w:val="24"/>
          <w:szCs w:val="24"/>
        </w:rPr>
        <w:t xml:space="preserve"> </w:t>
      </w:r>
      <w:r w:rsidR="00CD2940">
        <w:rPr>
          <w:rFonts w:ascii="Verdana" w:hAnsi="Verdana"/>
          <w:sz w:val="24"/>
          <w:szCs w:val="24"/>
        </w:rPr>
        <w:t xml:space="preserve">le ferreur mit son matériel </w:t>
      </w:r>
      <w:r w:rsidR="00B3312B">
        <w:rPr>
          <w:rFonts w:ascii="Verdana" w:hAnsi="Verdana"/>
          <w:sz w:val="24"/>
          <w:szCs w:val="24"/>
        </w:rPr>
        <w:t xml:space="preserve"> </w:t>
      </w:r>
      <w:r w:rsidR="00CD2940">
        <w:rPr>
          <w:rFonts w:ascii="Verdana" w:hAnsi="Verdana"/>
          <w:sz w:val="24"/>
          <w:szCs w:val="24"/>
        </w:rPr>
        <w:t xml:space="preserve">dans la rue, les gens </w:t>
      </w:r>
    </w:p>
    <w:p w:rsidR="001A70A4" w:rsidRDefault="001A70A4" w:rsidP="00256E06">
      <w:pPr>
        <w:pStyle w:val="Sansinterligne"/>
        <w:ind w:right="-426"/>
        <w:jc w:val="both"/>
        <w:rPr>
          <w:rFonts w:ascii="Verdana" w:hAnsi="Verdana"/>
          <w:sz w:val="24"/>
          <w:szCs w:val="24"/>
        </w:rPr>
      </w:pPr>
      <w:r>
        <w:rPr>
          <w:rFonts w:ascii="Verdana" w:hAnsi="Verdana"/>
          <w:sz w:val="24"/>
          <w:szCs w:val="24"/>
        </w:rPr>
        <w:lastRenderedPageBreak/>
        <w:t xml:space="preserve">                                                  </w:t>
      </w:r>
      <w:r w:rsidR="00EE6E46">
        <w:rPr>
          <w:rFonts w:ascii="Verdana" w:hAnsi="Verdana"/>
          <w:sz w:val="24"/>
          <w:szCs w:val="24"/>
        </w:rPr>
        <w:t>.11</w:t>
      </w:r>
      <w:r>
        <w:rPr>
          <w:rFonts w:ascii="Verdana" w:hAnsi="Verdana"/>
          <w:sz w:val="24"/>
          <w:szCs w:val="24"/>
        </w:rPr>
        <w:t xml:space="preserve">. </w:t>
      </w:r>
    </w:p>
    <w:p w:rsidR="00AF1B56" w:rsidRDefault="001A70A4" w:rsidP="00256E06">
      <w:pPr>
        <w:pStyle w:val="Sansinterligne"/>
        <w:ind w:right="-426"/>
        <w:jc w:val="both"/>
        <w:rPr>
          <w:rFonts w:ascii="Verdana" w:hAnsi="Verdana"/>
          <w:sz w:val="24"/>
          <w:szCs w:val="24"/>
        </w:rPr>
      </w:pPr>
      <w:r>
        <w:rPr>
          <w:rFonts w:ascii="Verdana" w:hAnsi="Verdana"/>
          <w:sz w:val="24"/>
          <w:szCs w:val="24"/>
        </w:rPr>
        <w:t xml:space="preserve">                                                                                                             </w:t>
      </w:r>
      <w:proofErr w:type="gramStart"/>
      <w:r w:rsidR="00B72430">
        <w:rPr>
          <w:rFonts w:ascii="Verdana" w:hAnsi="Verdana"/>
          <w:sz w:val="24"/>
          <w:szCs w:val="24"/>
        </w:rPr>
        <w:t>s’attroupant</w:t>
      </w:r>
      <w:proofErr w:type="gramEnd"/>
      <w:r w:rsidR="00B72430">
        <w:rPr>
          <w:rFonts w:ascii="Verdana" w:hAnsi="Verdana"/>
          <w:sz w:val="24"/>
          <w:szCs w:val="24"/>
        </w:rPr>
        <w:t xml:space="preserve"> peu à peu</w:t>
      </w:r>
      <w:r w:rsidR="00CD2940">
        <w:rPr>
          <w:rFonts w:ascii="Verdana" w:hAnsi="Verdana"/>
          <w:sz w:val="24"/>
          <w:szCs w:val="24"/>
        </w:rPr>
        <w:t xml:space="preserve"> devant le spectacle. </w:t>
      </w:r>
      <w:r w:rsidR="00200C24">
        <w:rPr>
          <w:rFonts w:ascii="Verdana" w:hAnsi="Verdana"/>
          <w:sz w:val="24"/>
          <w:szCs w:val="24"/>
        </w:rPr>
        <w:t xml:space="preserve">C’est là où l’on mesure </w:t>
      </w:r>
      <w:r w:rsidR="0061174B">
        <w:rPr>
          <w:rFonts w:ascii="Verdana" w:hAnsi="Verdana"/>
          <w:sz w:val="24"/>
          <w:szCs w:val="24"/>
        </w:rPr>
        <w:t>la fureur esclavagiste et lâch</w:t>
      </w:r>
      <w:r w:rsidR="00200C24">
        <w:rPr>
          <w:rFonts w:ascii="Verdana" w:hAnsi="Verdana"/>
          <w:sz w:val="24"/>
          <w:szCs w:val="24"/>
        </w:rPr>
        <w:t>e d’un homme qui n’arriv</w:t>
      </w:r>
      <w:r w:rsidR="00AF1B56">
        <w:rPr>
          <w:rFonts w:ascii="Verdana" w:hAnsi="Verdana"/>
          <w:sz w:val="24"/>
          <w:szCs w:val="24"/>
        </w:rPr>
        <w:t>ait</w:t>
      </w:r>
      <w:r w:rsidR="00200C24">
        <w:rPr>
          <w:rFonts w:ascii="Verdana" w:hAnsi="Verdana"/>
          <w:sz w:val="24"/>
          <w:szCs w:val="24"/>
        </w:rPr>
        <w:t xml:space="preserve"> </w:t>
      </w:r>
      <w:r w:rsidR="003D3786">
        <w:rPr>
          <w:rFonts w:ascii="Verdana" w:hAnsi="Verdana"/>
          <w:sz w:val="24"/>
          <w:szCs w:val="24"/>
        </w:rPr>
        <w:t xml:space="preserve">pas à contrôler son arrogance. </w:t>
      </w:r>
      <w:r w:rsidR="00200C24">
        <w:rPr>
          <w:rFonts w:ascii="Verdana" w:hAnsi="Verdana"/>
          <w:sz w:val="24"/>
          <w:szCs w:val="24"/>
        </w:rPr>
        <w:t>SRNSKY déta</w:t>
      </w:r>
      <w:r w:rsidR="00AF1B56">
        <w:rPr>
          <w:rFonts w:ascii="Verdana" w:hAnsi="Verdana"/>
          <w:sz w:val="24"/>
          <w:szCs w:val="24"/>
        </w:rPr>
        <w:t>cha</w:t>
      </w:r>
      <w:r w:rsidR="00200C24">
        <w:rPr>
          <w:rFonts w:ascii="Verdana" w:hAnsi="Verdana"/>
          <w:sz w:val="24"/>
          <w:szCs w:val="24"/>
        </w:rPr>
        <w:t xml:space="preserve"> son animal et lui dit « Va embrasser le nègre »</w:t>
      </w:r>
      <w:r w:rsidR="003D3786">
        <w:rPr>
          <w:rFonts w:ascii="Verdana" w:hAnsi="Verdana"/>
          <w:sz w:val="24"/>
          <w:szCs w:val="24"/>
        </w:rPr>
        <w:t xml:space="preserve">. Le chien bondit </w:t>
      </w:r>
      <w:r w:rsidR="009B4F17">
        <w:rPr>
          <w:rFonts w:ascii="Verdana" w:hAnsi="Verdana"/>
          <w:sz w:val="24"/>
          <w:szCs w:val="24"/>
        </w:rPr>
        <w:t xml:space="preserve"> su</w:t>
      </w:r>
      <w:r w:rsidR="003D3786">
        <w:rPr>
          <w:rFonts w:ascii="Verdana" w:hAnsi="Verdana"/>
          <w:sz w:val="24"/>
          <w:szCs w:val="24"/>
        </w:rPr>
        <w:t>r l’infirme</w:t>
      </w:r>
      <w:r w:rsidR="00AF1B56">
        <w:rPr>
          <w:rFonts w:ascii="Verdana" w:hAnsi="Verdana"/>
          <w:sz w:val="24"/>
          <w:szCs w:val="24"/>
        </w:rPr>
        <w:t xml:space="preserve"> et le renversa</w:t>
      </w:r>
      <w:r w:rsidR="00200C24">
        <w:rPr>
          <w:rFonts w:ascii="Verdana" w:hAnsi="Verdana"/>
          <w:sz w:val="24"/>
          <w:szCs w:val="24"/>
        </w:rPr>
        <w:t xml:space="preserve">. </w:t>
      </w:r>
      <w:r w:rsidR="00855D69">
        <w:rPr>
          <w:rFonts w:ascii="Verdana" w:hAnsi="Verdana"/>
          <w:sz w:val="24"/>
          <w:szCs w:val="24"/>
        </w:rPr>
        <w:t>Inutile de dire que les Basse-</w:t>
      </w:r>
      <w:r w:rsidR="009B4F17">
        <w:rPr>
          <w:rFonts w:ascii="Verdana" w:hAnsi="Verdana"/>
          <w:sz w:val="24"/>
          <w:szCs w:val="24"/>
        </w:rPr>
        <w:t xml:space="preserve">Ter-                                                                                                                   </w:t>
      </w:r>
      <w:r w:rsidR="003D3786">
        <w:rPr>
          <w:rFonts w:ascii="Verdana" w:hAnsi="Verdana"/>
          <w:sz w:val="24"/>
          <w:szCs w:val="24"/>
        </w:rPr>
        <w:t>riens commencèrent à s’assembler et à pro</w:t>
      </w:r>
      <w:r w:rsidR="00AF1B56">
        <w:rPr>
          <w:rFonts w:ascii="Verdana" w:hAnsi="Verdana"/>
          <w:sz w:val="24"/>
          <w:szCs w:val="24"/>
        </w:rPr>
        <w:t>tester. Mais SRNSKY, loin de cal</w:t>
      </w:r>
      <w:r w:rsidR="00C37033">
        <w:rPr>
          <w:rFonts w:ascii="Verdana" w:hAnsi="Verdana"/>
          <w:sz w:val="24"/>
          <w:szCs w:val="24"/>
        </w:rPr>
        <w:t>mer la foule, se mi</w:t>
      </w:r>
      <w:r w:rsidR="003D3786">
        <w:rPr>
          <w:rFonts w:ascii="Verdana" w:hAnsi="Verdana"/>
          <w:sz w:val="24"/>
          <w:szCs w:val="24"/>
        </w:rPr>
        <w:t>t à lui tenir tête, à</w:t>
      </w:r>
      <w:r w:rsidR="007A7BAA">
        <w:rPr>
          <w:rFonts w:ascii="Verdana" w:hAnsi="Verdana"/>
          <w:sz w:val="24"/>
          <w:szCs w:val="24"/>
        </w:rPr>
        <w:t xml:space="preserve"> rigoler, à mépriser les policier </w:t>
      </w:r>
      <w:proofErr w:type="spellStart"/>
      <w:r w:rsidR="007A7BAA">
        <w:rPr>
          <w:rFonts w:ascii="Verdana" w:hAnsi="Verdana"/>
          <w:sz w:val="24"/>
          <w:szCs w:val="24"/>
        </w:rPr>
        <w:t>accou</w:t>
      </w:r>
      <w:proofErr w:type="spellEnd"/>
      <w:r w:rsidR="007A7BAA">
        <w:rPr>
          <w:rFonts w:ascii="Verdana" w:hAnsi="Verdana"/>
          <w:sz w:val="24"/>
          <w:szCs w:val="24"/>
        </w:rPr>
        <w:t>-</w:t>
      </w:r>
      <w:r w:rsidR="00A250B7">
        <w:rPr>
          <w:rFonts w:ascii="Verdana" w:hAnsi="Verdana"/>
          <w:sz w:val="24"/>
          <w:szCs w:val="24"/>
        </w:rPr>
        <w:t xml:space="preserve">                                                                                                         </w:t>
      </w:r>
      <w:r w:rsidR="006D753C">
        <w:rPr>
          <w:rFonts w:ascii="Verdana" w:hAnsi="Verdana"/>
          <w:sz w:val="24"/>
          <w:szCs w:val="24"/>
        </w:rPr>
        <w:t xml:space="preserve">                                                     </w:t>
      </w:r>
      <w:r w:rsidR="003D3786">
        <w:rPr>
          <w:rFonts w:ascii="Verdana" w:hAnsi="Verdana"/>
          <w:sz w:val="24"/>
          <w:szCs w:val="24"/>
        </w:rPr>
        <w:t>rus mais qui hésit</w:t>
      </w:r>
      <w:r w:rsidR="008C047E">
        <w:rPr>
          <w:rFonts w:ascii="Verdana" w:hAnsi="Verdana"/>
          <w:sz w:val="24"/>
          <w:szCs w:val="24"/>
        </w:rPr>
        <w:t xml:space="preserve">aient : on n’arrête </w:t>
      </w:r>
      <w:r w:rsidR="006D753C">
        <w:rPr>
          <w:rFonts w:ascii="Verdana" w:hAnsi="Verdana"/>
          <w:sz w:val="24"/>
          <w:szCs w:val="24"/>
        </w:rPr>
        <w:t xml:space="preserve">un </w:t>
      </w:r>
      <w:r w:rsidR="008C047E">
        <w:rPr>
          <w:rFonts w:ascii="Verdana" w:hAnsi="Verdana"/>
          <w:sz w:val="24"/>
          <w:szCs w:val="24"/>
        </w:rPr>
        <w:t>Mon</w:t>
      </w:r>
      <w:r w:rsidR="003D3786">
        <w:rPr>
          <w:rFonts w:ascii="Verdana" w:hAnsi="Verdana"/>
          <w:sz w:val="24"/>
          <w:szCs w:val="24"/>
        </w:rPr>
        <w:t>sieur SRNSKY !</w:t>
      </w:r>
      <w:r w:rsidR="006D753C">
        <w:rPr>
          <w:rFonts w:ascii="Verdana" w:hAnsi="Verdana"/>
          <w:sz w:val="24"/>
          <w:szCs w:val="24"/>
        </w:rPr>
        <w:t xml:space="preserve"> Finalement, il</w:t>
      </w:r>
      <w:r w:rsidR="007A7BAA">
        <w:rPr>
          <w:rFonts w:ascii="Verdana" w:hAnsi="Verdana"/>
          <w:sz w:val="24"/>
          <w:szCs w:val="24"/>
        </w:rPr>
        <w:t xml:space="preserve"> fer- </w:t>
      </w:r>
      <w:r w:rsidR="006D753C">
        <w:rPr>
          <w:rFonts w:ascii="Verdana" w:hAnsi="Verdana"/>
          <w:sz w:val="24"/>
          <w:szCs w:val="24"/>
        </w:rPr>
        <w:t>ma</w:t>
      </w:r>
      <w:r w:rsidR="00AF1B56">
        <w:rPr>
          <w:rFonts w:ascii="Verdana" w:hAnsi="Verdana"/>
          <w:sz w:val="24"/>
          <w:szCs w:val="24"/>
        </w:rPr>
        <w:t xml:space="preserve"> son magasin en disant : « Cela ne</w:t>
      </w:r>
      <w:r w:rsidR="00A250B7">
        <w:rPr>
          <w:rFonts w:ascii="Verdana" w:hAnsi="Verdana"/>
          <w:sz w:val="24"/>
          <w:szCs w:val="24"/>
        </w:rPr>
        <w:t xml:space="preserve"> </w:t>
      </w:r>
      <w:r w:rsidR="008C047E">
        <w:rPr>
          <w:rFonts w:ascii="Verdana" w:hAnsi="Verdana"/>
          <w:sz w:val="24"/>
          <w:szCs w:val="24"/>
        </w:rPr>
        <w:t xml:space="preserve">me fera rien si je dois quitter la </w:t>
      </w:r>
      <w:proofErr w:type="spellStart"/>
      <w:r w:rsidR="008C047E">
        <w:rPr>
          <w:rFonts w:ascii="Verdana" w:hAnsi="Verdana"/>
          <w:sz w:val="24"/>
          <w:szCs w:val="24"/>
        </w:rPr>
        <w:t>Gua</w:t>
      </w:r>
      <w:r w:rsidR="007A7BAA">
        <w:rPr>
          <w:rFonts w:ascii="Verdana" w:hAnsi="Verdana"/>
          <w:sz w:val="24"/>
          <w:szCs w:val="24"/>
        </w:rPr>
        <w:t>-</w:t>
      </w:r>
      <w:r w:rsidR="008C047E">
        <w:rPr>
          <w:rFonts w:ascii="Verdana" w:hAnsi="Verdana"/>
          <w:sz w:val="24"/>
          <w:szCs w:val="24"/>
        </w:rPr>
        <w:t>deloupe</w:t>
      </w:r>
      <w:proofErr w:type="spellEnd"/>
      <w:r w:rsidR="008C047E">
        <w:rPr>
          <w:rFonts w:ascii="Verdana" w:hAnsi="Verdana"/>
          <w:sz w:val="24"/>
          <w:szCs w:val="24"/>
        </w:rPr>
        <w:t>. J’ai un magasin à Porto-</w:t>
      </w:r>
      <w:proofErr w:type="spellStart"/>
      <w:r w:rsidR="008C047E">
        <w:rPr>
          <w:rFonts w:ascii="Verdana" w:hAnsi="Verdana"/>
          <w:sz w:val="24"/>
          <w:szCs w:val="24"/>
        </w:rPr>
        <w:t>Rico</w:t>
      </w:r>
      <w:proofErr w:type="spellEnd"/>
      <w:r w:rsidR="008C047E">
        <w:rPr>
          <w:rFonts w:ascii="Verdana" w:hAnsi="Verdana"/>
          <w:sz w:val="24"/>
          <w:szCs w:val="24"/>
        </w:rPr>
        <w:t> ! »</w:t>
      </w:r>
      <w:r w:rsidR="00A250B7">
        <w:rPr>
          <w:rFonts w:ascii="Verdana" w:hAnsi="Verdana"/>
          <w:sz w:val="24"/>
          <w:szCs w:val="24"/>
        </w:rPr>
        <w:t xml:space="preserve"> On le vit alors, comble d’</w:t>
      </w:r>
      <w:proofErr w:type="spellStart"/>
      <w:r w:rsidR="00A250B7">
        <w:rPr>
          <w:rFonts w:ascii="Verdana" w:hAnsi="Verdana"/>
          <w:sz w:val="24"/>
          <w:szCs w:val="24"/>
        </w:rPr>
        <w:t>in</w:t>
      </w:r>
      <w:r w:rsidR="006D753C">
        <w:rPr>
          <w:rFonts w:ascii="Verdana" w:hAnsi="Verdana"/>
          <w:sz w:val="24"/>
          <w:szCs w:val="24"/>
        </w:rPr>
        <w:t>cons</w:t>
      </w:r>
      <w:r w:rsidR="007A7BAA">
        <w:rPr>
          <w:rFonts w:ascii="Verdana" w:hAnsi="Verdana"/>
          <w:sz w:val="24"/>
          <w:szCs w:val="24"/>
        </w:rPr>
        <w:t>-</w:t>
      </w:r>
      <w:r w:rsidR="00A250B7">
        <w:rPr>
          <w:rFonts w:ascii="Verdana" w:hAnsi="Verdana"/>
          <w:sz w:val="24"/>
          <w:szCs w:val="24"/>
        </w:rPr>
        <w:t>cience</w:t>
      </w:r>
      <w:proofErr w:type="spellEnd"/>
      <w:r w:rsidR="00604916">
        <w:rPr>
          <w:rFonts w:ascii="Verdana" w:hAnsi="Verdana"/>
          <w:sz w:val="24"/>
          <w:szCs w:val="24"/>
        </w:rPr>
        <w:t>, s’accouder à</w:t>
      </w:r>
      <w:r w:rsidR="00AF1B56">
        <w:rPr>
          <w:rFonts w:ascii="Verdana" w:hAnsi="Verdana"/>
          <w:sz w:val="24"/>
          <w:szCs w:val="24"/>
        </w:rPr>
        <w:t xml:space="preserve"> son balcon, cigar</w:t>
      </w:r>
      <w:r w:rsidR="00604916">
        <w:rPr>
          <w:rFonts w:ascii="Verdana" w:hAnsi="Verdana"/>
          <w:sz w:val="24"/>
          <w:szCs w:val="24"/>
        </w:rPr>
        <w:t>e à la bouche, narguant</w:t>
      </w:r>
      <w:r w:rsidR="008C047E">
        <w:rPr>
          <w:rFonts w:ascii="Verdana" w:hAnsi="Verdana"/>
          <w:sz w:val="24"/>
          <w:szCs w:val="24"/>
        </w:rPr>
        <w:t xml:space="preserve"> un Cours </w:t>
      </w:r>
      <w:proofErr w:type="spellStart"/>
      <w:r w:rsidR="008C047E">
        <w:rPr>
          <w:rFonts w:ascii="Verdana" w:hAnsi="Verdana"/>
          <w:sz w:val="24"/>
          <w:szCs w:val="24"/>
        </w:rPr>
        <w:t>Nolivos</w:t>
      </w:r>
      <w:proofErr w:type="spellEnd"/>
      <w:r w:rsidR="00AD518F">
        <w:rPr>
          <w:rFonts w:ascii="Verdana" w:hAnsi="Verdana"/>
          <w:sz w:val="24"/>
          <w:szCs w:val="24"/>
        </w:rPr>
        <w:t xml:space="preserve"> noir</w:t>
      </w:r>
      <w:r w:rsidR="00AF1B56">
        <w:rPr>
          <w:rFonts w:ascii="Verdana" w:hAnsi="Verdana"/>
          <w:sz w:val="24"/>
          <w:szCs w:val="24"/>
        </w:rPr>
        <w:t xml:space="preserve"> de monde. Ce fut la goutte</w:t>
      </w:r>
      <w:r w:rsidR="008C047E">
        <w:rPr>
          <w:rFonts w:ascii="Verdana" w:hAnsi="Verdana"/>
          <w:sz w:val="24"/>
          <w:szCs w:val="24"/>
        </w:rPr>
        <w:t xml:space="preserve"> d’eau qui fit déborder la colè</w:t>
      </w:r>
      <w:r w:rsidR="00AF1B56">
        <w:rPr>
          <w:rFonts w:ascii="Verdana" w:hAnsi="Verdana"/>
          <w:sz w:val="24"/>
          <w:szCs w:val="24"/>
        </w:rPr>
        <w:t>re des gens. Vous conna</w:t>
      </w:r>
      <w:r w:rsidR="008C047E">
        <w:rPr>
          <w:rFonts w:ascii="Verdana" w:hAnsi="Verdana"/>
          <w:sz w:val="24"/>
          <w:szCs w:val="24"/>
        </w:rPr>
        <w:t>issez le reste. Une chance que SRNSKY</w:t>
      </w:r>
      <w:r w:rsidR="00AF1B56">
        <w:rPr>
          <w:rFonts w:ascii="Verdana" w:hAnsi="Verdana"/>
          <w:sz w:val="24"/>
          <w:szCs w:val="24"/>
        </w:rPr>
        <w:t xml:space="preserve"> ait pu trouver des mains secourable</w:t>
      </w:r>
      <w:r w:rsidR="000D4F0E">
        <w:rPr>
          <w:rFonts w:ascii="Verdana" w:hAnsi="Verdana"/>
          <w:sz w:val="24"/>
          <w:szCs w:val="24"/>
        </w:rPr>
        <w:t>s</w:t>
      </w:r>
      <w:r w:rsidR="00003CCE">
        <w:rPr>
          <w:rFonts w:ascii="Verdana" w:hAnsi="Verdana"/>
          <w:sz w:val="24"/>
          <w:szCs w:val="24"/>
        </w:rPr>
        <w:t xml:space="preserve"> pour </w:t>
      </w:r>
      <w:r w:rsidR="00AF1B56">
        <w:rPr>
          <w:rFonts w:ascii="Verdana" w:hAnsi="Verdana"/>
          <w:sz w:val="24"/>
          <w:szCs w:val="24"/>
        </w:rPr>
        <w:t>s’échapper !</w:t>
      </w:r>
      <w:r w:rsidR="00E05348">
        <w:rPr>
          <w:rFonts w:ascii="Verdana" w:hAnsi="Verdana"/>
          <w:sz w:val="24"/>
          <w:szCs w:val="24"/>
        </w:rPr>
        <w:t xml:space="preserve"> Et dans la nuit du 23 au 24 mars, une bombe éclata à Pointe-à-Pitre, rue </w:t>
      </w:r>
      <w:proofErr w:type="spellStart"/>
      <w:r w:rsidR="00E05348">
        <w:rPr>
          <w:rFonts w:ascii="Verdana" w:hAnsi="Verdana"/>
          <w:sz w:val="24"/>
          <w:szCs w:val="24"/>
        </w:rPr>
        <w:t>Frébault</w:t>
      </w:r>
      <w:proofErr w:type="spellEnd"/>
      <w:r w:rsidR="00E05348">
        <w:rPr>
          <w:rFonts w:ascii="Verdana" w:hAnsi="Verdana"/>
          <w:sz w:val="24"/>
          <w:szCs w:val="24"/>
        </w:rPr>
        <w:t xml:space="preserve">, devant le magasin </w:t>
      </w:r>
      <w:r w:rsidR="00003CCE">
        <w:rPr>
          <w:rFonts w:ascii="Verdana" w:hAnsi="Verdana"/>
          <w:sz w:val="24"/>
          <w:szCs w:val="24"/>
        </w:rPr>
        <w:t xml:space="preserve"> </w:t>
      </w:r>
      <w:r w:rsidR="007A7BAA">
        <w:rPr>
          <w:rFonts w:ascii="Verdana" w:hAnsi="Verdana"/>
          <w:sz w:val="24"/>
          <w:szCs w:val="24"/>
        </w:rPr>
        <w:t>« </w:t>
      </w:r>
      <w:r w:rsidR="00E05348">
        <w:rPr>
          <w:rFonts w:ascii="Verdana" w:hAnsi="Verdana"/>
          <w:sz w:val="24"/>
          <w:szCs w:val="24"/>
        </w:rPr>
        <w:t>Sans</w:t>
      </w:r>
      <w:r w:rsidR="007A7BAA">
        <w:rPr>
          <w:rFonts w:ascii="Verdana" w:hAnsi="Verdana"/>
          <w:sz w:val="24"/>
          <w:szCs w:val="24"/>
        </w:rPr>
        <w:t>-</w:t>
      </w:r>
      <w:r w:rsidR="00E05348">
        <w:rPr>
          <w:rFonts w:ascii="Verdana" w:hAnsi="Verdana"/>
          <w:sz w:val="24"/>
          <w:szCs w:val="24"/>
        </w:rPr>
        <w:t>pareil »</w:t>
      </w:r>
      <w:r w:rsidR="00003CCE">
        <w:rPr>
          <w:rFonts w:ascii="Verdana" w:hAnsi="Verdana"/>
          <w:sz w:val="24"/>
          <w:szCs w:val="24"/>
        </w:rPr>
        <w:t xml:space="preserve"> sans faire de gros dégâts. Le maire Henri BANGOU sortit un tract qu’Eugène PLUMASSEAU qualifia </w:t>
      </w:r>
      <w:r w:rsidR="00892D15">
        <w:rPr>
          <w:rFonts w:ascii="Verdana" w:hAnsi="Verdana"/>
          <w:sz w:val="24"/>
          <w:szCs w:val="24"/>
        </w:rPr>
        <w:t>« </w:t>
      </w:r>
      <w:r w:rsidR="00003CCE">
        <w:rPr>
          <w:rFonts w:ascii="Verdana" w:hAnsi="Verdana"/>
          <w:sz w:val="24"/>
          <w:szCs w:val="24"/>
        </w:rPr>
        <w:t>d’idiot, de balourd</w:t>
      </w:r>
      <w:r w:rsidR="00902B05">
        <w:rPr>
          <w:rFonts w:ascii="Verdana" w:hAnsi="Verdana"/>
          <w:sz w:val="24"/>
          <w:szCs w:val="24"/>
        </w:rPr>
        <w:t> »</w:t>
      </w:r>
      <w:r w:rsidR="00003CCE">
        <w:rPr>
          <w:rFonts w:ascii="Verdana" w:hAnsi="Verdana"/>
          <w:sz w:val="24"/>
          <w:szCs w:val="24"/>
        </w:rPr>
        <w:t xml:space="preserve"> et qui valut à son auteur le ti</w:t>
      </w:r>
      <w:r w:rsidR="007417D8">
        <w:rPr>
          <w:rFonts w:ascii="Verdana" w:hAnsi="Verdana"/>
          <w:sz w:val="24"/>
          <w:szCs w:val="24"/>
        </w:rPr>
        <w:t>t</w:t>
      </w:r>
      <w:r w:rsidR="00003CCE">
        <w:rPr>
          <w:rFonts w:ascii="Verdana" w:hAnsi="Verdana"/>
          <w:sz w:val="24"/>
          <w:szCs w:val="24"/>
        </w:rPr>
        <w:t>re de « disciple de Néron ».</w:t>
      </w:r>
    </w:p>
    <w:p w:rsidR="00AD518F" w:rsidRDefault="00AD518F" w:rsidP="00256E06">
      <w:pPr>
        <w:pStyle w:val="Sansinterligne"/>
        <w:ind w:right="-426"/>
        <w:jc w:val="both"/>
        <w:rPr>
          <w:rFonts w:ascii="Verdana" w:hAnsi="Verdana"/>
          <w:sz w:val="24"/>
          <w:szCs w:val="24"/>
        </w:rPr>
      </w:pPr>
    </w:p>
    <w:p w:rsidR="00AD518F" w:rsidRDefault="00AD518F" w:rsidP="00256E06">
      <w:pPr>
        <w:pStyle w:val="Sansinterligne"/>
        <w:ind w:right="-426"/>
        <w:jc w:val="both"/>
        <w:rPr>
          <w:rFonts w:ascii="Verdana" w:hAnsi="Verdana"/>
          <w:b/>
          <w:sz w:val="24"/>
          <w:szCs w:val="24"/>
          <w:u w:val="single"/>
        </w:rPr>
      </w:pPr>
      <w:r w:rsidRPr="004870E3">
        <w:rPr>
          <w:rFonts w:ascii="Verdana" w:hAnsi="Verdana"/>
          <w:b/>
          <w:sz w:val="24"/>
          <w:szCs w:val="24"/>
          <w:u w:val="single"/>
        </w:rPr>
        <w:t xml:space="preserve">VII. </w:t>
      </w:r>
      <w:r w:rsidR="004870E3" w:rsidRPr="004870E3">
        <w:rPr>
          <w:rFonts w:ascii="Verdana" w:hAnsi="Verdana"/>
          <w:b/>
          <w:sz w:val="24"/>
          <w:szCs w:val="24"/>
          <w:u w:val="single"/>
        </w:rPr>
        <w:t xml:space="preserve">LES TUERIES DES 26 ET 27 MAI </w:t>
      </w:r>
      <w:r w:rsidR="00070515">
        <w:rPr>
          <w:rFonts w:ascii="Verdana" w:hAnsi="Verdana"/>
          <w:b/>
          <w:sz w:val="24"/>
          <w:szCs w:val="24"/>
          <w:u w:val="single"/>
        </w:rPr>
        <w:t>19</w:t>
      </w:r>
      <w:r w:rsidR="004870E3" w:rsidRPr="004870E3">
        <w:rPr>
          <w:rFonts w:ascii="Verdana" w:hAnsi="Verdana"/>
          <w:b/>
          <w:sz w:val="24"/>
          <w:szCs w:val="24"/>
          <w:u w:val="single"/>
        </w:rPr>
        <w:t>67</w:t>
      </w:r>
    </w:p>
    <w:p w:rsidR="004870E3" w:rsidRPr="004870E3" w:rsidRDefault="004870E3" w:rsidP="00256E06">
      <w:pPr>
        <w:pStyle w:val="Sansinterligne"/>
        <w:ind w:right="-426"/>
        <w:jc w:val="both"/>
        <w:rPr>
          <w:rFonts w:ascii="Verdana" w:hAnsi="Verdana"/>
          <w:b/>
          <w:sz w:val="24"/>
          <w:szCs w:val="24"/>
          <w:u w:val="single"/>
        </w:rPr>
      </w:pPr>
    </w:p>
    <w:p w:rsidR="000D4F0E" w:rsidRDefault="00203FF0" w:rsidP="00256E06">
      <w:pPr>
        <w:pStyle w:val="Sansinterligne"/>
        <w:ind w:right="-426"/>
        <w:jc w:val="both"/>
        <w:rPr>
          <w:rFonts w:ascii="Verdana" w:hAnsi="Verdana"/>
          <w:sz w:val="24"/>
          <w:szCs w:val="24"/>
        </w:rPr>
      </w:pPr>
      <w:r>
        <w:rPr>
          <w:rFonts w:ascii="Verdana" w:hAnsi="Verdana"/>
          <w:sz w:val="24"/>
          <w:szCs w:val="24"/>
        </w:rPr>
        <w:t xml:space="preserve">         Mais le GONG ne restait pas inactif. Le zélé CANALES aussi. Le 1</w:t>
      </w:r>
      <w:r w:rsidRPr="00203FF0">
        <w:rPr>
          <w:rFonts w:ascii="Verdana" w:hAnsi="Verdana"/>
          <w:sz w:val="24"/>
          <w:szCs w:val="24"/>
          <w:vertAlign w:val="superscript"/>
        </w:rPr>
        <w:t>er</w:t>
      </w:r>
      <w:r>
        <w:rPr>
          <w:rFonts w:ascii="Verdana" w:hAnsi="Verdana"/>
          <w:sz w:val="24"/>
          <w:szCs w:val="24"/>
        </w:rPr>
        <w:t xml:space="preserve"> mai, pour marquer leur solidarité internationaliste et, en même te</w:t>
      </w:r>
      <w:r w:rsidR="00C054FC">
        <w:rPr>
          <w:rFonts w:ascii="Verdana" w:hAnsi="Verdana"/>
          <w:sz w:val="24"/>
          <w:szCs w:val="24"/>
        </w:rPr>
        <w:t>mps, leur choix d’une autre voie</w:t>
      </w:r>
      <w:r>
        <w:rPr>
          <w:rFonts w:ascii="Verdana" w:hAnsi="Verdana"/>
          <w:sz w:val="24"/>
          <w:szCs w:val="24"/>
        </w:rPr>
        <w:t xml:space="preserve"> politique, les camarades de cette organisation entreprirent</w:t>
      </w:r>
      <w:r w:rsidR="00D00AA6">
        <w:rPr>
          <w:rFonts w:ascii="Verdana" w:hAnsi="Verdana"/>
          <w:sz w:val="24"/>
          <w:szCs w:val="24"/>
        </w:rPr>
        <w:t xml:space="preserve"> de défiler dans </w:t>
      </w:r>
      <w:proofErr w:type="spellStart"/>
      <w:r w:rsidR="00D00AA6">
        <w:rPr>
          <w:rFonts w:ascii="Verdana" w:hAnsi="Verdana"/>
          <w:sz w:val="24"/>
          <w:szCs w:val="24"/>
        </w:rPr>
        <w:t>Capesterre</w:t>
      </w:r>
      <w:proofErr w:type="spellEnd"/>
      <w:r w:rsidR="00D00AA6">
        <w:rPr>
          <w:rFonts w:ascii="Verdana" w:hAnsi="Verdana"/>
          <w:sz w:val="24"/>
          <w:szCs w:val="24"/>
        </w:rPr>
        <w:t>-BE. Partant de la place de l’église, ils devaient se rendre à la salle des Fêtes où Paul LACAV</w:t>
      </w:r>
      <w:r w:rsidR="00902B05">
        <w:rPr>
          <w:rFonts w:ascii="Verdana" w:hAnsi="Verdana"/>
          <w:sz w:val="24"/>
          <w:szCs w:val="24"/>
        </w:rPr>
        <w:t>É</w:t>
      </w:r>
      <w:r w:rsidR="00D00AA6">
        <w:rPr>
          <w:rFonts w:ascii="Verdana" w:hAnsi="Verdana"/>
          <w:sz w:val="24"/>
          <w:szCs w:val="24"/>
        </w:rPr>
        <w:t xml:space="preserve"> et son Conseil Municipal </w:t>
      </w:r>
      <w:proofErr w:type="spellStart"/>
      <w:r w:rsidR="00D00AA6">
        <w:rPr>
          <w:rFonts w:ascii="Verdana" w:hAnsi="Verdana"/>
          <w:sz w:val="24"/>
          <w:szCs w:val="24"/>
        </w:rPr>
        <w:t>enten</w:t>
      </w:r>
      <w:r w:rsidR="00AD518F">
        <w:rPr>
          <w:rFonts w:ascii="Verdana" w:hAnsi="Verdana"/>
          <w:sz w:val="24"/>
          <w:szCs w:val="24"/>
        </w:rPr>
        <w:t>-</w:t>
      </w:r>
      <w:r w:rsidR="00D00AA6">
        <w:rPr>
          <w:rFonts w:ascii="Verdana" w:hAnsi="Verdana"/>
          <w:sz w:val="24"/>
          <w:szCs w:val="24"/>
        </w:rPr>
        <w:t>dai</w:t>
      </w:r>
      <w:r w:rsidR="00AD518F">
        <w:rPr>
          <w:rFonts w:ascii="Verdana" w:hAnsi="Verdana"/>
          <w:sz w:val="24"/>
          <w:szCs w:val="24"/>
        </w:rPr>
        <w:t>en</w:t>
      </w:r>
      <w:r w:rsidR="00D00AA6">
        <w:rPr>
          <w:rFonts w:ascii="Verdana" w:hAnsi="Verdana"/>
          <w:sz w:val="24"/>
          <w:szCs w:val="24"/>
        </w:rPr>
        <w:t>t</w:t>
      </w:r>
      <w:proofErr w:type="spellEnd"/>
      <w:r w:rsidR="00D00AA6">
        <w:rPr>
          <w:rFonts w:ascii="Verdana" w:hAnsi="Verdana"/>
          <w:sz w:val="24"/>
          <w:szCs w:val="24"/>
        </w:rPr>
        <w:t>, comme chaque année, marquer l’évènement. Le parcours minuté, l’encadrement</w:t>
      </w:r>
      <w:r w:rsidR="00AD518F">
        <w:rPr>
          <w:rFonts w:ascii="Verdana" w:hAnsi="Verdana"/>
          <w:sz w:val="24"/>
          <w:szCs w:val="24"/>
        </w:rPr>
        <w:t xml:space="preserve">, </w:t>
      </w:r>
      <w:r w:rsidR="00D00AA6">
        <w:rPr>
          <w:rFonts w:ascii="Verdana" w:hAnsi="Verdana"/>
          <w:sz w:val="24"/>
          <w:szCs w:val="24"/>
        </w:rPr>
        <w:t>le contenu des pancartes</w:t>
      </w:r>
      <w:r w:rsidR="00AD518F">
        <w:rPr>
          <w:rFonts w:ascii="Verdana" w:hAnsi="Verdana"/>
          <w:sz w:val="24"/>
          <w:szCs w:val="24"/>
        </w:rPr>
        <w:t xml:space="preserve"> et la place du drapeau national</w:t>
      </w:r>
      <w:r w:rsidR="00D00AA6">
        <w:rPr>
          <w:rFonts w:ascii="Verdana" w:hAnsi="Verdana"/>
          <w:sz w:val="24"/>
          <w:szCs w:val="24"/>
        </w:rPr>
        <w:t xml:space="preserve"> avaient été bien</w:t>
      </w:r>
      <w:r w:rsidR="004870E3">
        <w:rPr>
          <w:rFonts w:ascii="Verdana" w:hAnsi="Verdana"/>
          <w:sz w:val="24"/>
          <w:szCs w:val="24"/>
        </w:rPr>
        <w:t xml:space="preserve"> préparés et</w:t>
      </w:r>
      <w:r w:rsidR="00D00AA6">
        <w:rPr>
          <w:rFonts w:ascii="Verdana" w:hAnsi="Verdana"/>
          <w:sz w:val="24"/>
          <w:szCs w:val="24"/>
        </w:rPr>
        <w:t xml:space="preserve"> </w:t>
      </w:r>
      <w:r w:rsidR="004870E3">
        <w:rPr>
          <w:rFonts w:ascii="Verdana" w:hAnsi="Verdana"/>
          <w:sz w:val="24"/>
          <w:szCs w:val="24"/>
        </w:rPr>
        <w:t>positionn</w:t>
      </w:r>
      <w:r w:rsidR="00D00AA6">
        <w:rPr>
          <w:rFonts w:ascii="Verdana" w:hAnsi="Verdana"/>
          <w:sz w:val="24"/>
          <w:szCs w:val="24"/>
        </w:rPr>
        <w:t>é</w:t>
      </w:r>
      <w:r w:rsidR="00AD518F">
        <w:rPr>
          <w:rFonts w:ascii="Verdana" w:hAnsi="Verdana"/>
          <w:sz w:val="24"/>
          <w:szCs w:val="24"/>
        </w:rPr>
        <w:t>s</w:t>
      </w:r>
      <w:r w:rsidR="00D00AA6">
        <w:rPr>
          <w:rFonts w:ascii="Verdana" w:hAnsi="Verdana"/>
          <w:sz w:val="24"/>
          <w:szCs w:val="24"/>
        </w:rPr>
        <w:t>. D’une centaine au départ</w:t>
      </w:r>
      <w:r w:rsidR="00AD518F">
        <w:rPr>
          <w:rFonts w:ascii="Verdana" w:hAnsi="Verdana"/>
          <w:sz w:val="24"/>
          <w:szCs w:val="24"/>
        </w:rPr>
        <w:t>,</w:t>
      </w:r>
      <w:r w:rsidR="00D00AA6">
        <w:rPr>
          <w:rFonts w:ascii="Verdana" w:hAnsi="Verdana"/>
          <w:sz w:val="24"/>
          <w:szCs w:val="24"/>
        </w:rPr>
        <w:t xml:space="preserve"> ces patriotes se retrouvèrent plus nombreux à l’arrivée</w:t>
      </w:r>
      <w:r w:rsidR="00AD518F">
        <w:rPr>
          <w:rFonts w:ascii="Verdana" w:hAnsi="Verdana"/>
          <w:sz w:val="24"/>
          <w:szCs w:val="24"/>
        </w:rPr>
        <w:t xml:space="preserve">. Sur les trottoirs des </w:t>
      </w:r>
      <w:proofErr w:type="spellStart"/>
      <w:r w:rsidR="00AD518F">
        <w:rPr>
          <w:rFonts w:ascii="Verdana" w:hAnsi="Verdana"/>
          <w:sz w:val="24"/>
          <w:szCs w:val="24"/>
        </w:rPr>
        <w:t>Capesterriens</w:t>
      </w:r>
      <w:proofErr w:type="spellEnd"/>
      <w:r w:rsidR="00AD518F">
        <w:rPr>
          <w:rFonts w:ascii="Verdana" w:hAnsi="Verdana"/>
          <w:sz w:val="24"/>
          <w:szCs w:val="24"/>
        </w:rPr>
        <w:t xml:space="preserve"> applau</w:t>
      </w:r>
      <w:r w:rsidR="00371884">
        <w:rPr>
          <w:rFonts w:ascii="Verdana" w:hAnsi="Verdana"/>
          <w:sz w:val="24"/>
          <w:szCs w:val="24"/>
        </w:rPr>
        <w:t>dir</w:t>
      </w:r>
      <w:r w:rsidR="00AD518F">
        <w:rPr>
          <w:rFonts w:ascii="Verdana" w:hAnsi="Verdana"/>
          <w:sz w:val="24"/>
          <w:szCs w:val="24"/>
        </w:rPr>
        <w:t xml:space="preserve">ent. </w:t>
      </w:r>
      <w:r w:rsidR="004870E3">
        <w:rPr>
          <w:rFonts w:ascii="Verdana" w:hAnsi="Verdana"/>
          <w:sz w:val="24"/>
          <w:szCs w:val="24"/>
        </w:rPr>
        <w:t>Après l’invasion surprise de la salle</w:t>
      </w:r>
      <w:r w:rsidR="005B3FF3">
        <w:rPr>
          <w:rFonts w:ascii="Verdana" w:hAnsi="Verdana"/>
          <w:sz w:val="24"/>
          <w:szCs w:val="24"/>
        </w:rPr>
        <w:t xml:space="preserve"> des Fêtes</w:t>
      </w:r>
      <w:r w:rsidR="004870E3">
        <w:rPr>
          <w:rFonts w:ascii="Verdana" w:hAnsi="Verdana"/>
          <w:sz w:val="24"/>
          <w:szCs w:val="24"/>
        </w:rPr>
        <w:t>, u</w:t>
      </w:r>
      <w:r w:rsidR="00AD518F">
        <w:rPr>
          <w:rFonts w:ascii="Verdana" w:hAnsi="Verdana"/>
          <w:sz w:val="24"/>
          <w:szCs w:val="24"/>
        </w:rPr>
        <w:t>ne motion fut lue et remise au maire. Ensuite, par petits groupes, les manifestants se rejoignirent devant le cinéma</w:t>
      </w:r>
      <w:r w:rsidR="00EE5B17">
        <w:rPr>
          <w:rFonts w:ascii="Verdana" w:hAnsi="Verdana"/>
          <w:sz w:val="24"/>
          <w:szCs w:val="24"/>
        </w:rPr>
        <w:t xml:space="preserve"> Pax</w:t>
      </w:r>
      <w:r w:rsidR="00AD518F">
        <w:rPr>
          <w:rFonts w:ascii="Verdana" w:hAnsi="Verdana"/>
          <w:sz w:val="24"/>
          <w:szCs w:val="24"/>
        </w:rPr>
        <w:t xml:space="preserve"> où, après </w:t>
      </w:r>
      <w:proofErr w:type="gramStart"/>
      <w:r w:rsidR="00AD518F">
        <w:rPr>
          <w:rFonts w:ascii="Verdana" w:hAnsi="Verdana"/>
          <w:sz w:val="24"/>
          <w:szCs w:val="24"/>
        </w:rPr>
        <w:t>un</w:t>
      </w:r>
      <w:proofErr w:type="gramEnd"/>
      <w:r w:rsidR="00AD518F">
        <w:rPr>
          <w:rFonts w:ascii="Verdana" w:hAnsi="Verdana"/>
          <w:sz w:val="24"/>
          <w:szCs w:val="24"/>
        </w:rPr>
        <w:t xml:space="preserve"> brève prise de parole, ils se dispersèrent. Il était temp</w:t>
      </w:r>
      <w:r w:rsidR="004870E3">
        <w:rPr>
          <w:rFonts w:ascii="Verdana" w:hAnsi="Verdana"/>
          <w:sz w:val="24"/>
          <w:szCs w:val="24"/>
        </w:rPr>
        <w:t>s car les camions de Gendarmes M</w:t>
      </w:r>
      <w:r w:rsidR="00AD518F">
        <w:rPr>
          <w:rFonts w:ascii="Verdana" w:hAnsi="Verdana"/>
          <w:sz w:val="24"/>
          <w:szCs w:val="24"/>
        </w:rPr>
        <w:t>obiles</w:t>
      </w:r>
      <w:r w:rsidR="004870E3">
        <w:rPr>
          <w:rFonts w:ascii="Verdana" w:hAnsi="Verdana"/>
          <w:sz w:val="24"/>
          <w:szCs w:val="24"/>
        </w:rPr>
        <w:t xml:space="preserve"> – les sinistres « Képis Rouges » --</w:t>
      </w:r>
      <w:r w:rsidR="00AD518F">
        <w:rPr>
          <w:rFonts w:ascii="Verdana" w:hAnsi="Verdana"/>
          <w:sz w:val="24"/>
          <w:szCs w:val="24"/>
        </w:rPr>
        <w:t xml:space="preserve"> se pointaient déjà à l’</w:t>
      </w:r>
      <w:r w:rsidR="004870E3">
        <w:rPr>
          <w:rFonts w:ascii="Verdana" w:hAnsi="Verdana"/>
          <w:sz w:val="24"/>
          <w:szCs w:val="24"/>
        </w:rPr>
        <w:t>entrée-</w:t>
      </w:r>
      <w:r w:rsidR="00AD518F">
        <w:rPr>
          <w:rFonts w:ascii="Verdana" w:hAnsi="Verdana"/>
          <w:sz w:val="24"/>
          <w:szCs w:val="24"/>
        </w:rPr>
        <w:t>nord du bourg.</w:t>
      </w:r>
      <w:r w:rsidR="004870E3">
        <w:rPr>
          <w:rFonts w:ascii="Verdana" w:hAnsi="Verdana"/>
          <w:sz w:val="24"/>
          <w:szCs w:val="24"/>
        </w:rPr>
        <w:t xml:space="preserve"> C’est vous dire combien, dans cette période, les chiens de l’</w:t>
      </w:r>
      <w:proofErr w:type="spellStart"/>
      <w:r w:rsidR="004870E3">
        <w:rPr>
          <w:rFonts w:ascii="Verdana" w:hAnsi="Verdana"/>
          <w:sz w:val="24"/>
          <w:szCs w:val="24"/>
        </w:rPr>
        <w:t>impé</w:t>
      </w:r>
      <w:r w:rsidR="001E50E2">
        <w:rPr>
          <w:rFonts w:ascii="Verdana" w:hAnsi="Verdana"/>
          <w:sz w:val="24"/>
          <w:szCs w:val="24"/>
        </w:rPr>
        <w:t>-</w:t>
      </w:r>
      <w:r w:rsidR="004870E3">
        <w:rPr>
          <w:rFonts w:ascii="Verdana" w:hAnsi="Verdana"/>
          <w:sz w:val="24"/>
          <w:szCs w:val="24"/>
        </w:rPr>
        <w:t>rialisme</w:t>
      </w:r>
      <w:proofErr w:type="spellEnd"/>
      <w:r w:rsidR="004870E3">
        <w:rPr>
          <w:rFonts w:ascii="Verdana" w:hAnsi="Verdana"/>
          <w:sz w:val="24"/>
          <w:szCs w:val="24"/>
        </w:rPr>
        <w:t xml:space="preserve"> français</w:t>
      </w:r>
      <w:r w:rsidR="005B3FF3">
        <w:rPr>
          <w:rFonts w:ascii="Verdana" w:hAnsi="Verdana"/>
          <w:sz w:val="24"/>
          <w:szCs w:val="24"/>
        </w:rPr>
        <w:t xml:space="preserve"> – à l’instar de celui de SRNSKY --</w:t>
      </w:r>
      <w:r w:rsidR="004870E3">
        <w:rPr>
          <w:rFonts w:ascii="Verdana" w:hAnsi="Verdana"/>
          <w:sz w:val="24"/>
          <w:szCs w:val="24"/>
        </w:rPr>
        <w:t xml:space="preserve"> voulaient agir et n’</w:t>
      </w:r>
      <w:proofErr w:type="spellStart"/>
      <w:r w:rsidR="004870E3">
        <w:rPr>
          <w:rFonts w:ascii="Verdana" w:hAnsi="Verdana"/>
          <w:sz w:val="24"/>
          <w:szCs w:val="24"/>
        </w:rPr>
        <w:t>atten</w:t>
      </w:r>
      <w:r w:rsidR="001E50E2">
        <w:rPr>
          <w:rFonts w:ascii="Verdana" w:hAnsi="Verdana"/>
          <w:sz w:val="24"/>
          <w:szCs w:val="24"/>
        </w:rPr>
        <w:t>-</w:t>
      </w:r>
      <w:r w:rsidR="004870E3">
        <w:rPr>
          <w:rFonts w:ascii="Verdana" w:hAnsi="Verdana"/>
          <w:sz w:val="24"/>
          <w:szCs w:val="24"/>
        </w:rPr>
        <w:t>daient</w:t>
      </w:r>
      <w:proofErr w:type="spellEnd"/>
      <w:r w:rsidR="004870E3">
        <w:rPr>
          <w:rFonts w:ascii="Verdana" w:hAnsi="Verdana"/>
          <w:sz w:val="24"/>
          <w:szCs w:val="24"/>
        </w:rPr>
        <w:t xml:space="preserve"> que l’occasion pour mordre.</w:t>
      </w:r>
    </w:p>
    <w:p w:rsidR="001A70A4" w:rsidRDefault="00FA09A3" w:rsidP="00256E06">
      <w:pPr>
        <w:pStyle w:val="Sansinterligne"/>
        <w:ind w:right="-426"/>
        <w:jc w:val="both"/>
        <w:rPr>
          <w:rFonts w:ascii="Verdana" w:hAnsi="Verdana"/>
          <w:sz w:val="24"/>
          <w:szCs w:val="24"/>
        </w:rPr>
      </w:pPr>
      <w:r>
        <w:rPr>
          <w:rFonts w:ascii="Verdana" w:hAnsi="Verdana"/>
          <w:sz w:val="24"/>
          <w:szCs w:val="24"/>
        </w:rPr>
        <w:t xml:space="preserve">       </w:t>
      </w:r>
      <w:r w:rsidR="00E802A7">
        <w:rPr>
          <w:rFonts w:ascii="Verdana" w:hAnsi="Verdana"/>
          <w:sz w:val="24"/>
          <w:szCs w:val="24"/>
        </w:rPr>
        <w:t>C</w:t>
      </w:r>
      <w:r w:rsidR="00EE5B17">
        <w:rPr>
          <w:rFonts w:ascii="Verdana" w:hAnsi="Verdana"/>
          <w:sz w:val="24"/>
          <w:szCs w:val="24"/>
        </w:rPr>
        <w:t>e</w:t>
      </w:r>
      <w:r w:rsidR="00E802A7">
        <w:rPr>
          <w:rFonts w:ascii="Verdana" w:hAnsi="Verdana"/>
          <w:sz w:val="24"/>
          <w:szCs w:val="24"/>
        </w:rPr>
        <w:t>s</w:t>
      </w:r>
      <w:r w:rsidR="00EE5B17">
        <w:rPr>
          <w:rFonts w:ascii="Verdana" w:hAnsi="Verdana"/>
          <w:sz w:val="24"/>
          <w:szCs w:val="24"/>
        </w:rPr>
        <w:t xml:space="preserve"> vendredi 2</w:t>
      </w:r>
      <w:r>
        <w:rPr>
          <w:rFonts w:ascii="Verdana" w:hAnsi="Verdana"/>
          <w:sz w:val="24"/>
          <w:szCs w:val="24"/>
        </w:rPr>
        <w:t>6 et samedi 27 mai 1967 (pour la 5</w:t>
      </w:r>
      <w:r w:rsidR="00EE5B17">
        <w:rPr>
          <w:rFonts w:ascii="Verdana" w:hAnsi="Verdana"/>
          <w:sz w:val="24"/>
          <w:szCs w:val="24"/>
        </w:rPr>
        <w:t>e fois le calendrier s’accorde avec les jours, 50 ans après)</w:t>
      </w:r>
      <w:r w:rsidR="00FE0CDB">
        <w:rPr>
          <w:rFonts w:ascii="Verdana" w:hAnsi="Verdana"/>
          <w:sz w:val="24"/>
          <w:szCs w:val="24"/>
        </w:rPr>
        <w:t xml:space="preserve"> recevaient</w:t>
      </w:r>
      <w:r w:rsidR="00E802A7">
        <w:rPr>
          <w:rFonts w:ascii="Verdana" w:hAnsi="Verdana"/>
          <w:sz w:val="24"/>
          <w:szCs w:val="24"/>
        </w:rPr>
        <w:t>, en cette fin de semaine,</w:t>
      </w:r>
      <w:r w:rsidR="00FE0CDB">
        <w:rPr>
          <w:rFonts w:ascii="Verdana" w:hAnsi="Verdana"/>
          <w:sz w:val="24"/>
          <w:szCs w:val="24"/>
        </w:rPr>
        <w:t xml:space="preserve"> à Pointe-à-Pitre</w:t>
      </w:r>
      <w:r w:rsidR="00E802A7">
        <w:rPr>
          <w:rFonts w:ascii="Verdana" w:hAnsi="Verdana"/>
          <w:sz w:val="24"/>
          <w:szCs w:val="24"/>
        </w:rPr>
        <w:t>,</w:t>
      </w:r>
      <w:r w:rsidR="00FE0CDB">
        <w:rPr>
          <w:rFonts w:ascii="Verdana" w:hAnsi="Verdana"/>
          <w:sz w:val="24"/>
          <w:szCs w:val="24"/>
        </w:rPr>
        <w:t xml:space="preserve"> davantage de monde</w:t>
      </w:r>
      <w:r w:rsidR="00E802A7">
        <w:rPr>
          <w:rFonts w:ascii="Verdana" w:hAnsi="Verdana"/>
          <w:sz w:val="24"/>
          <w:szCs w:val="24"/>
        </w:rPr>
        <w:t xml:space="preserve"> que d’habitude</w:t>
      </w:r>
      <w:r w:rsidR="00D70989">
        <w:rPr>
          <w:rFonts w:ascii="Verdana" w:hAnsi="Verdana"/>
          <w:sz w:val="24"/>
          <w:szCs w:val="24"/>
        </w:rPr>
        <w:t>, à cause de la Fête des Mères et</w:t>
      </w:r>
      <w:r w:rsidR="00FE0CDB">
        <w:rPr>
          <w:rFonts w:ascii="Verdana" w:hAnsi="Verdana"/>
          <w:sz w:val="24"/>
          <w:szCs w:val="24"/>
        </w:rPr>
        <w:t xml:space="preserve"> de la grève des ouvriers du Bâtiment dont les négociations</w:t>
      </w:r>
      <w:r w:rsidR="00E802A7">
        <w:rPr>
          <w:rFonts w:ascii="Verdana" w:hAnsi="Verdana"/>
          <w:sz w:val="24"/>
          <w:szCs w:val="24"/>
        </w:rPr>
        <w:t xml:space="preserve"> allaient commencer à l</w:t>
      </w:r>
      <w:r w:rsidR="00D70989">
        <w:rPr>
          <w:rFonts w:ascii="Verdana" w:hAnsi="Verdana"/>
          <w:sz w:val="24"/>
          <w:szCs w:val="24"/>
        </w:rPr>
        <w:t>a Chambre de Commerce qui se situait dans l</w:t>
      </w:r>
      <w:r w:rsidR="00E802A7">
        <w:rPr>
          <w:rFonts w:ascii="Verdana" w:hAnsi="Verdana"/>
          <w:sz w:val="24"/>
          <w:szCs w:val="24"/>
        </w:rPr>
        <w:t>’Office du Tourisme</w:t>
      </w:r>
      <w:r w:rsidR="00D70989">
        <w:rPr>
          <w:rFonts w:ascii="Verdana" w:hAnsi="Verdana"/>
          <w:sz w:val="24"/>
          <w:szCs w:val="24"/>
        </w:rPr>
        <w:t xml:space="preserve"> actuel</w:t>
      </w:r>
      <w:r w:rsidR="00E802A7">
        <w:rPr>
          <w:rFonts w:ascii="Verdana" w:hAnsi="Verdana"/>
          <w:sz w:val="24"/>
          <w:szCs w:val="24"/>
        </w:rPr>
        <w:t>, place de la Victoire, en face</w:t>
      </w:r>
      <w:r w:rsidR="00D70989">
        <w:rPr>
          <w:rFonts w:ascii="Verdana" w:hAnsi="Verdana"/>
          <w:sz w:val="24"/>
          <w:szCs w:val="24"/>
        </w:rPr>
        <w:t xml:space="preserve"> du M</w:t>
      </w:r>
      <w:r w:rsidR="00E802A7">
        <w:rPr>
          <w:rFonts w:ascii="Verdana" w:hAnsi="Verdana"/>
          <w:sz w:val="24"/>
          <w:szCs w:val="24"/>
        </w:rPr>
        <w:t xml:space="preserve">onument-au-morts. </w:t>
      </w:r>
      <w:r w:rsidR="00D70989">
        <w:rPr>
          <w:rFonts w:ascii="Verdana" w:hAnsi="Verdana"/>
          <w:sz w:val="24"/>
          <w:szCs w:val="24"/>
        </w:rPr>
        <w:t xml:space="preserve">L’avant-veille, les grévistes avaient défilé dans les rues jusqu’à la </w:t>
      </w:r>
      <w:proofErr w:type="spellStart"/>
      <w:r w:rsidR="00D70989">
        <w:rPr>
          <w:rFonts w:ascii="Verdana" w:hAnsi="Verdana"/>
          <w:sz w:val="24"/>
          <w:szCs w:val="24"/>
        </w:rPr>
        <w:t>Sous-Préfecture</w:t>
      </w:r>
      <w:proofErr w:type="spellEnd"/>
      <w:r w:rsidR="00D70989">
        <w:rPr>
          <w:rFonts w:ascii="Verdana" w:hAnsi="Verdana"/>
          <w:sz w:val="24"/>
          <w:szCs w:val="24"/>
        </w:rPr>
        <w:t xml:space="preserve">. Mais les tensions étaient très vives, surtout à Jarry, où les Képis-Rouges </w:t>
      </w:r>
      <w:r w:rsidR="001E50E2">
        <w:rPr>
          <w:rFonts w:ascii="Verdana" w:hAnsi="Verdana"/>
          <w:sz w:val="24"/>
          <w:szCs w:val="24"/>
        </w:rPr>
        <w:t xml:space="preserve"> </w:t>
      </w:r>
      <w:r w:rsidR="00D70989">
        <w:rPr>
          <w:rFonts w:ascii="Verdana" w:hAnsi="Verdana"/>
          <w:sz w:val="24"/>
          <w:szCs w:val="24"/>
        </w:rPr>
        <w:t xml:space="preserve">avaient déjà tué </w:t>
      </w:r>
      <w:r w:rsidR="001E50E2">
        <w:rPr>
          <w:rFonts w:ascii="Verdana" w:hAnsi="Verdana"/>
          <w:sz w:val="24"/>
          <w:szCs w:val="24"/>
        </w:rPr>
        <w:t xml:space="preserve"> </w:t>
      </w:r>
      <w:r w:rsidR="00D70989">
        <w:rPr>
          <w:rFonts w:ascii="Verdana" w:hAnsi="Verdana"/>
          <w:sz w:val="24"/>
          <w:szCs w:val="24"/>
        </w:rPr>
        <w:t xml:space="preserve">dans les marécages. </w:t>
      </w:r>
      <w:r w:rsidR="001E50E2">
        <w:rPr>
          <w:rFonts w:ascii="Verdana" w:hAnsi="Verdana"/>
          <w:sz w:val="24"/>
          <w:szCs w:val="24"/>
        </w:rPr>
        <w:t xml:space="preserve"> </w:t>
      </w:r>
      <w:r w:rsidR="00D70989">
        <w:rPr>
          <w:rFonts w:ascii="Verdana" w:hAnsi="Verdana"/>
          <w:sz w:val="24"/>
          <w:szCs w:val="24"/>
        </w:rPr>
        <w:t>Ces faits m’ont été rapportés</w:t>
      </w:r>
    </w:p>
    <w:p w:rsidR="001A70A4" w:rsidRDefault="001A70A4" w:rsidP="00256E06">
      <w:pPr>
        <w:pStyle w:val="Sansinterligne"/>
        <w:ind w:right="-426"/>
        <w:jc w:val="both"/>
        <w:rPr>
          <w:rFonts w:ascii="Verdana" w:hAnsi="Verdana"/>
          <w:sz w:val="24"/>
          <w:szCs w:val="24"/>
        </w:rPr>
      </w:pPr>
      <w:r>
        <w:rPr>
          <w:rFonts w:ascii="Verdana" w:hAnsi="Verdana"/>
          <w:sz w:val="24"/>
          <w:szCs w:val="24"/>
        </w:rPr>
        <w:lastRenderedPageBreak/>
        <w:t xml:space="preserve">                         </w:t>
      </w:r>
      <w:r w:rsidR="00EE6E46">
        <w:rPr>
          <w:rFonts w:ascii="Verdana" w:hAnsi="Verdana"/>
          <w:sz w:val="24"/>
          <w:szCs w:val="24"/>
        </w:rPr>
        <w:t xml:space="preserve">                             .12</w:t>
      </w:r>
      <w:r>
        <w:rPr>
          <w:rFonts w:ascii="Verdana" w:hAnsi="Verdana"/>
          <w:sz w:val="24"/>
          <w:szCs w:val="24"/>
        </w:rPr>
        <w:t>.</w:t>
      </w:r>
      <w:r w:rsidR="00D70989">
        <w:rPr>
          <w:rFonts w:ascii="Verdana" w:hAnsi="Verdana"/>
          <w:sz w:val="24"/>
          <w:szCs w:val="24"/>
        </w:rPr>
        <w:t xml:space="preserve"> </w:t>
      </w:r>
      <w:r>
        <w:rPr>
          <w:rFonts w:ascii="Verdana" w:hAnsi="Verdana"/>
          <w:sz w:val="24"/>
          <w:szCs w:val="24"/>
        </w:rPr>
        <w:t xml:space="preserve"> </w:t>
      </w:r>
    </w:p>
    <w:p w:rsidR="005B3FF3" w:rsidRDefault="001A70A4" w:rsidP="00256E06">
      <w:pPr>
        <w:pStyle w:val="Sansinterligne"/>
        <w:ind w:right="-426"/>
        <w:jc w:val="both"/>
        <w:rPr>
          <w:rFonts w:ascii="Verdana" w:hAnsi="Verdana"/>
          <w:sz w:val="24"/>
          <w:szCs w:val="24"/>
        </w:rPr>
      </w:pPr>
      <w:r>
        <w:rPr>
          <w:rFonts w:ascii="Verdana" w:hAnsi="Verdana"/>
          <w:sz w:val="24"/>
          <w:szCs w:val="24"/>
        </w:rPr>
        <w:t xml:space="preserve">                                                                                                                         </w:t>
      </w:r>
      <w:proofErr w:type="gramStart"/>
      <w:r w:rsidR="00D70989">
        <w:rPr>
          <w:rFonts w:ascii="Verdana" w:hAnsi="Verdana"/>
          <w:sz w:val="24"/>
          <w:szCs w:val="24"/>
        </w:rPr>
        <w:t>par</w:t>
      </w:r>
      <w:proofErr w:type="gramEnd"/>
      <w:r w:rsidR="00180741">
        <w:rPr>
          <w:rFonts w:ascii="Verdana" w:hAnsi="Verdana"/>
          <w:sz w:val="24"/>
          <w:szCs w:val="24"/>
        </w:rPr>
        <w:t xml:space="preserve"> feu Jacques RINER, reporter a</w:t>
      </w:r>
      <w:r w:rsidR="00D70989">
        <w:rPr>
          <w:rFonts w:ascii="Verdana" w:hAnsi="Verdana"/>
          <w:sz w:val="24"/>
          <w:szCs w:val="24"/>
        </w:rPr>
        <w:t>u « Progrès Social »</w:t>
      </w:r>
      <w:r w:rsidR="00180741">
        <w:rPr>
          <w:rFonts w:ascii="Verdana" w:hAnsi="Verdana"/>
          <w:sz w:val="24"/>
          <w:szCs w:val="24"/>
        </w:rPr>
        <w:t>, à qui je voudrais</w:t>
      </w:r>
      <w:r w:rsidR="00D70989">
        <w:rPr>
          <w:rFonts w:ascii="Verdana" w:hAnsi="Verdana"/>
          <w:sz w:val="24"/>
          <w:szCs w:val="24"/>
        </w:rPr>
        <w:t xml:space="preserve"> ici rendre hommage tant </w:t>
      </w:r>
      <w:r w:rsidR="00B234CB">
        <w:rPr>
          <w:rFonts w:ascii="Verdana" w:hAnsi="Verdana"/>
          <w:sz w:val="24"/>
          <w:szCs w:val="24"/>
        </w:rPr>
        <w:t xml:space="preserve">pour </w:t>
      </w:r>
      <w:r w:rsidR="00D70989">
        <w:rPr>
          <w:rFonts w:ascii="Verdana" w:hAnsi="Verdana"/>
          <w:sz w:val="24"/>
          <w:szCs w:val="24"/>
        </w:rPr>
        <w:t xml:space="preserve">son courage de professionnel, sa froide </w:t>
      </w:r>
      <w:proofErr w:type="spellStart"/>
      <w:r w:rsidR="00D70989">
        <w:rPr>
          <w:rFonts w:ascii="Verdana" w:hAnsi="Verdana"/>
          <w:sz w:val="24"/>
          <w:szCs w:val="24"/>
        </w:rPr>
        <w:t>déter</w:t>
      </w:r>
      <w:r w:rsidR="00B234CB">
        <w:rPr>
          <w:rFonts w:ascii="Verdana" w:hAnsi="Verdana"/>
          <w:sz w:val="24"/>
          <w:szCs w:val="24"/>
        </w:rPr>
        <w:t>-</w:t>
      </w:r>
      <w:r w:rsidR="00D70989">
        <w:rPr>
          <w:rFonts w:ascii="Verdana" w:hAnsi="Verdana"/>
          <w:sz w:val="24"/>
          <w:szCs w:val="24"/>
        </w:rPr>
        <w:t>mination</w:t>
      </w:r>
      <w:proofErr w:type="spellEnd"/>
      <w:r w:rsidR="00D70989">
        <w:rPr>
          <w:rFonts w:ascii="Verdana" w:hAnsi="Verdana"/>
          <w:sz w:val="24"/>
          <w:szCs w:val="24"/>
        </w:rPr>
        <w:t xml:space="preserve"> et ses renseignements utiles à tous. Il parvenait à écouter sur bande courte tous les échanges</w:t>
      </w:r>
      <w:r w:rsidR="00180741">
        <w:rPr>
          <w:rFonts w:ascii="Verdana" w:hAnsi="Verdana"/>
          <w:sz w:val="24"/>
          <w:szCs w:val="24"/>
        </w:rPr>
        <w:t xml:space="preserve"> téléphoniques des forces de répression. </w:t>
      </w:r>
    </w:p>
    <w:p w:rsidR="00180741" w:rsidRDefault="00B234CB" w:rsidP="00256E06">
      <w:pPr>
        <w:pStyle w:val="Sansinterligne"/>
        <w:ind w:right="-426"/>
        <w:jc w:val="both"/>
        <w:rPr>
          <w:rFonts w:ascii="Verdana" w:hAnsi="Verdana"/>
          <w:sz w:val="24"/>
          <w:szCs w:val="24"/>
        </w:rPr>
      </w:pPr>
      <w:r>
        <w:rPr>
          <w:rFonts w:ascii="Verdana" w:hAnsi="Verdana"/>
          <w:sz w:val="24"/>
          <w:szCs w:val="24"/>
        </w:rPr>
        <w:t xml:space="preserve">         Voilà. L</w:t>
      </w:r>
      <w:r w:rsidR="00C054FC">
        <w:rPr>
          <w:rFonts w:ascii="Verdana" w:hAnsi="Verdana"/>
          <w:sz w:val="24"/>
          <w:szCs w:val="24"/>
        </w:rPr>
        <w:t>e décor était campé et les acteurs étaie</w:t>
      </w:r>
      <w:r w:rsidR="00892D15">
        <w:rPr>
          <w:rFonts w:ascii="Verdana" w:hAnsi="Verdana"/>
          <w:sz w:val="24"/>
          <w:szCs w:val="24"/>
        </w:rPr>
        <w:t>nt en</w:t>
      </w:r>
      <w:r w:rsidR="00180741">
        <w:rPr>
          <w:rFonts w:ascii="Verdana" w:hAnsi="Verdana"/>
          <w:sz w:val="24"/>
          <w:szCs w:val="24"/>
        </w:rPr>
        <w:t xml:space="preserve"> scène. </w:t>
      </w:r>
    </w:p>
    <w:p w:rsidR="00C45750" w:rsidRDefault="00C45750" w:rsidP="00256E06">
      <w:pPr>
        <w:pStyle w:val="Sansinterligne"/>
        <w:ind w:right="-426"/>
        <w:jc w:val="both"/>
        <w:rPr>
          <w:rFonts w:ascii="Verdana" w:hAnsi="Verdana"/>
          <w:sz w:val="24"/>
          <w:szCs w:val="24"/>
        </w:rPr>
      </w:pPr>
      <w:r>
        <w:rPr>
          <w:rFonts w:ascii="Verdana" w:hAnsi="Verdana"/>
          <w:sz w:val="24"/>
          <w:szCs w:val="24"/>
        </w:rPr>
        <w:t xml:space="preserve">         Cela dit, comme je l’ai précisé </w:t>
      </w:r>
      <w:r w:rsidRPr="00650BC2">
        <w:rPr>
          <w:rFonts w:ascii="Verdana" w:hAnsi="Verdana"/>
          <w:i/>
          <w:sz w:val="24"/>
          <w:szCs w:val="24"/>
        </w:rPr>
        <w:t>supra</w:t>
      </w:r>
      <w:r>
        <w:rPr>
          <w:rFonts w:ascii="Verdana" w:hAnsi="Verdana"/>
          <w:sz w:val="24"/>
          <w:szCs w:val="24"/>
        </w:rPr>
        <w:t xml:space="preserve">, je ne </w:t>
      </w:r>
      <w:r w:rsidR="00650BC2">
        <w:rPr>
          <w:rFonts w:ascii="Verdana" w:hAnsi="Verdana"/>
          <w:sz w:val="24"/>
          <w:szCs w:val="24"/>
        </w:rPr>
        <w:t xml:space="preserve"> </w:t>
      </w:r>
      <w:r>
        <w:rPr>
          <w:rFonts w:ascii="Verdana" w:hAnsi="Verdana"/>
          <w:sz w:val="24"/>
          <w:szCs w:val="24"/>
        </w:rPr>
        <w:t xml:space="preserve">reprendrai </w:t>
      </w:r>
      <w:r w:rsidR="00650BC2">
        <w:rPr>
          <w:rFonts w:ascii="Verdana" w:hAnsi="Verdana"/>
          <w:sz w:val="24"/>
          <w:szCs w:val="24"/>
        </w:rPr>
        <w:t xml:space="preserve"> </w:t>
      </w:r>
      <w:r>
        <w:rPr>
          <w:rFonts w:ascii="Verdana" w:hAnsi="Verdana"/>
          <w:sz w:val="24"/>
          <w:szCs w:val="24"/>
        </w:rPr>
        <w:t xml:space="preserve">pas tous les fils                                                      </w:t>
      </w:r>
    </w:p>
    <w:p w:rsidR="00FD4640" w:rsidRDefault="001C1CE9" w:rsidP="00256E06">
      <w:pPr>
        <w:pStyle w:val="Sansinterligne"/>
        <w:ind w:right="-426"/>
        <w:jc w:val="both"/>
        <w:rPr>
          <w:rFonts w:ascii="Verdana" w:hAnsi="Verdana"/>
          <w:sz w:val="24"/>
          <w:szCs w:val="24"/>
        </w:rPr>
      </w:pPr>
      <w:proofErr w:type="gramStart"/>
      <w:r>
        <w:rPr>
          <w:rFonts w:ascii="Verdana" w:hAnsi="Verdana"/>
          <w:sz w:val="24"/>
          <w:szCs w:val="24"/>
        </w:rPr>
        <w:t>de</w:t>
      </w:r>
      <w:proofErr w:type="gramEnd"/>
      <w:r>
        <w:rPr>
          <w:rFonts w:ascii="Verdana" w:hAnsi="Verdana"/>
          <w:sz w:val="24"/>
          <w:szCs w:val="24"/>
        </w:rPr>
        <w:t xml:space="preserve"> ces tragiques évènements au cours desquels il y a eu tant de gens </w:t>
      </w:r>
      <w:proofErr w:type="spellStart"/>
      <w:r>
        <w:rPr>
          <w:rFonts w:ascii="Verdana" w:hAnsi="Verdana"/>
          <w:sz w:val="24"/>
          <w:szCs w:val="24"/>
        </w:rPr>
        <w:t>héroï</w:t>
      </w:r>
      <w:r w:rsidR="00650BC2">
        <w:rPr>
          <w:rFonts w:ascii="Verdana" w:hAnsi="Verdana"/>
          <w:sz w:val="24"/>
          <w:szCs w:val="24"/>
        </w:rPr>
        <w:t>-</w:t>
      </w:r>
      <w:r>
        <w:rPr>
          <w:rFonts w:ascii="Verdana" w:hAnsi="Verdana"/>
          <w:sz w:val="24"/>
          <w:szCs w:val="24"/>
        </w:rPr>
        <w:t>ques</w:t>
      </w:r>
      <w:proofErr w:type="spellEnd"/>
      <w:r>
        <w:rPr>
          <w:rFonts w:ascii="Verdana" w:hAnsi="Verdana"/>
          <w:sz w:val="24"/>
          <w:szCs w:val="24"/>
        </w:rPr>
        <w:t xml:space="preserve">, </w:t>
      </w:r>
      <w:r w:rsidR="005D4DF8">
        <w:rPr>
          <w:rFonts w:ascii="Verdana" w:hAnsi="Verdana"/>
          <w:sz w:val="24"/>
          <w:szCs w:val="24"/>
        </w:rPr>
        <w:t xml:space="preserve"> </w:t>
      </w:r>
      <w:r>
        <w:rPr>
          <w:rFonts w:ascii="Verdana" w:hAnsi="Verdana"/>
          <w:sz w:val="24"/>
          <w:szCs w:val="24"/>
        </w:rPr>
        <w:t xml:space="preserve">courageux, </w:t>
      </w:r>
      <w:r w:rsidR="005D4DF8">
        <w:rPr>
          <w:rFonts w:ascii="Verdana" w:hAnsi="Verdana"/>
          <w:sz w:val="24"/>
          <w:szCs w:val="24"/>
        </w:rPr>
        <w:t xml:space="preserve"> </w:t>
      </w:r>
      <w:r>
        <w:rPr>
          <w:rFonts w:ascii="Verdana" w:hAnsi="Verdana"/>
          <w:sz w:val="24"/>
          <w:szCs w:val="24"/>
        </w:rPr>
        <w:t>mais aussi des lâches</w:t>
      </w:r>
      <w:r w:rsidR="00FD4640">
        <w:rPr>
          <w:rFonts w:ascii="Verdana" w:hAnsi="Verdana"/>
          <w:sz w:val="24"/>
          <w:szCs w:val="24"/>
        </w:rPr>
        <w:t xml:space="preserve">, </w:t>
      </w:r>
      <w:r w:rsidR="005D4DF8">
        <w:rPr>
          <w:rFonts w:ascii="Verdana" w:hAnsi="Verdana"/>
          <w:sz w:val="24"/>
          <w:szCs w:val="24"/>
        </w:rPr>
        <w:t xml:space="preserve"> </w:t>
      </w:r>
      <w:r w:rsidR="00FD4640">
        <w:rPr>
          <w:rFonts w:ascii="Verdana" w:hAnsi="Verdana"/>
          <w:sz w:val="24"/>
          <w:szCs w:val="24"/>
        </w:rPr>
        <w:t>des dénonciateur</w:t>
      </w:r>
      <w:r>
        <w:rPr>
          <w:rFonts w:ascii="Verdana" w:hAnsi="Verdana"/>
          <w:sz w:val="24"/>
          <w:szCs w:val="24"/>
        </w:rPr>
        <w:t xml:space="preserve">s </w:t>
      </w:r>
      <w:r w:rsidR="005D4DF8">
        <w:rPr>
          <w:rFonts w:ascii="Verdana" w:hAnsi="Verdana"/>
          <w:sz w:val="24"/>
          <w:szCs w:val="24"/>
        </w:rPr>
        <w:t xml:space="preserve"> </w:t>
      </w:r>
      <w:r>
        <w:rPr>
          <w:rFonts w:ascii="Verdana" w:hAnsi="Verdana"/>
          <w:sz w:val="24"/>
          <w:szCs w:val="24"/>
        </w:rPr>
        <w:t xml:space="preserve">et, </w:t>
      </w:r>
      <w:r w:rsidR="005D4DF8">
        <w:rPr>
          <w:rFonts w:ascii="Verdana" w:hAnsi="Verdana"/>
          <w:sz w:val="24"/>
          <w:szCs w:val="24"/>
        </w:rPr>
        <w:t xml:space="preserve"> </w:t>
      </w:r>
      <w:r>
        <w:rPr>
          <w:rFonts w:ascii="Verdana" w:hAnsi="Verdana"/>
          <w:sz w:val="24"/>
          <w:szCs w:val="24"/>
        </w:rPr>
        <w:t>le plus</w:t>
      </w:r>
      <w:r w:rsidR="00650BC2">
        <w:rPr>
          <w:rFonts w:ascii="Verdana" w:hAnsi="Verdana"/>
          <w:sz w:val="24"/>
          <w:szCs w:val="24"/>
        </w:rPr>
        <w:t xml:space="preserve"> sou-</w:t>
      </w:r>
      <w:r w:rsidR="005D4DF8">
        <w:rPr>
          <w:rFonts w:ascii="Verdana" w:hAnsi="Verdana"/>
          <w:sz w:val="24"/>
          <w:szCs w:val="24"/>
        </w:rPr>
        <w:t xml:space="preserve"> </w:t>
      </w:r>
      <w:r>
        <w:rPr>
          <w:rFonts w:ascii="Verdana" w:hAnsi="Verdana"/>
          <w:sz w:val="24"/>
          <w:szCs w:val="24"/>
        </w:rPr>
        <w:t xml:space="preserve"> </w:t>
      </w:r>
    </w:p>
    <w:p w:rsidR="00FD4640" w:rsidRDefault="00742109" w:rsidP="00256E06">
      <w:pPr>
        <w:pStyle w:val="Sansinterligne"/>
        <w:ind w:right="-426"/>
        <w:jc w:val="both"/>
        <w:rPr>
          <w:rFonts w:ascii="Verdana" w:hAnsi="Verdana"/>
          <w:sz w:val="24"/>
          <w:szCs w:val="24"/>
        </w:rPr>
      </w:pPr>
      <w:proofErr w:type="gramStart"/>
      <w:r>
        <w:rPr>
          <w:rFonts w:ascii="Verdana" w:hAnsi="Verdana"/>
          <w:sz w:val="24"/>
          <w:szCs w:val="24"/>
        </w:rPr>
        <w:t>vent</w:t>
      </w:r>
      <w:proofErr w:type="gramEnd"/>
      <w:r>
        <w:rPr>
          <w:rFonts w:ascii="Verdana" w:hAnsi="Verdana"/>
          <w:sz w:val="24"/>
          <w:szCs w:val="24"/>
        </w:rPr>
        <w:t>,</w:t>
      </w:r>
      <w:r w:rsidR="005D4DF8">
        <w:rPr>
          <w:rFonts w:ascii="Verdana" w:hAnsi="Verdana"/>
          <w:sz w:val="24"/>
          <w:szCs w:val="24"/>
        </w:rPr>
        <w:t xml:space="preserve"> </w:t>
      </w:r>
      <w:r w:rsidR="00FD4640">
        <w:rPr>
          <w:rFonts w:ascii="Verdana" w:hAnsi="Verdana"/>
          <w:sz w:val="24"/>
          <w:szCs w:val="24"/>
        </w:rPr>
        <w:t xml:space="preserve">des témoins </w:t>
      </w:r>
      <w:r w:rsidR="005D4DF8">
        <w:rPr>
          <w:rFonts w:ascii="Verdana" w:hAnsi="Verdana"/>
          <w:sz w:val="24"/>
          <w:szCs w:val="24"/>
        </w:rPr>
        <w:t xml:space="preserve"> </w:t>
      </w:r>
      <w:r w:rsidR="00650BC2">
        <w:rPr>
          <w:rFonts w:ascii="Verdana" w:hAnsi="Verdana"/>
          <w:sz w:val="24"/>
          <w:szCs w:val="24"/>
        </w:rPr>
        <w:t xml:space="preserve"> </w:t>
      </w:r>
      <w:r w:rsidR="00FD4640">
        <w:rPr>
          <w:rFonts w:ascii="Verdana" w:hAnsi="Verdana"/>
          <w:sz w:val="24"/>
          <w:szCs w:val="24"/>
        </w:rPr>
        <w:t>qui se son</w:t>
      </w:r>
      <w:r w:rsidR="005D4DF8">
        <w:rPr>
          <w:rFonts w:ascii="Verdana" w:hAnsi="Verdana"/>
          <w:sz w:val="24"/>
          <w:szCs w:val="24"/>
        </w:rPr>
        <w:t>t</w:t>
      </w:r>
      <w:r w:rsidR="00FD4640">
        <w:rPr>
          <w:rFonts w:ascii="Verdana" w:hAnsi="Verdana"/>
          <w:sz w:val="24"/>
          <w:szCs w:val="24"/>
        </w:rPr>
        <w:t xml:space="preserve"> tus</w:t>
      </w:r>
      <w:r w:rsidR="005D4DF8">
        <w:rPr>
          <w:rFonts w:ascii="Verdana" w:hAnsi="Verdana"/>
          <w:sz w:val="24"/>
          <w:szCs w:val="24"/>
        </w:rPr>
        <w:t xml:space="preserve"> </w:t>
      </w:r>
      <w:r w:rsidR="00FD4640">
        <w:rPr>
          <w:rFonts w:ascii="Verdana" w:hAnsi="Verdana"/>
          <w:sz w:val="24"/>
          <w:szCs w:val="24"/>
        </w:rPr>
        <w:t xml:space="preserve"> longtemps </w:t>
      </w:r>
      <w:r w:rsidR="005D4DF8">
        <w:rPr>
          <w:rFonts w:ascii="Verdana" w:hAnsi="Verdana"/>
          <w:sz w:val="24"/>
          <w:szCs w:val="24"/>
        </w:rPr>
        <w:t xml:space="preserve"> </w:t>
      </w:r>
      <w:r w:rsidR="00FD4640">
        <w:rPr>
          <w:rFonts w:ascii="Verdana" w:hAnsi="Verdana"/>
          <w:sz w:val="24"/>
          <w:szCs w:val="24"/>
        </w:rPr>
        <w:t>et qui viennent</w:t>
      </w:r>
      <w:r w:rsidR="00650BC2">
        <w:rPr>
          <w:rFonts w:ascii="Verdana" w:hAnsi="Verdana"/>
          <w:sz w:val="24"/>
          <w:szCs w:val="24"/>
        </w:rPr>
        <w:t xml:space="preserve"> </w:t>
      </w:r>
      <w:r w:rsidR="00FD4640">
        <w:rPr>
          <w:rFonts w:ascii="Verdana" w:hAnsi="Verdana"/>
          <w:sz w:val="24"/>
          <w:szCs w:val="24"/>
        </w:rPr>
        <w:t xml:space="preserve"> aujourd’hui,                         </w:t>
      </w:r>
      <w:r>
        <w:rPr>
          <w:rFonts w:ascii="Verdana" w:hAnsi="Verdana"/>
          <w:sz w:val="24"/>
          <w:szCs w:val="24"/>
        </w:rPr>
        <w:t xml:space="preserve">                       </w:t>
      </w:r>
    </w:p>
    <w:p w:rsidR="00317AE9" w:rsidRDefault="00FD4640" w:rsidP="00FD4640">
      <w:pPr>
        <w:pStyle w:val="Sansinterligne"/>
        <w:ind w:right="-426"/>
        <w:jc w:val="both"/>
        <w:rPr>
          <w:rFonts w:ascii="Verdana" w:hAnsi="Verdana"/>
          <w:sz w:val="24"/>
          <w:szCs w:val="24"/>
        </w:rPr>
      </w:pPr>
      <w:proofErr w:type="gramStart"/>
      <w:r>
        <w:rPr>
          <w:rFonts w:ascii="Verdana" w:hAnsi="Verdana"/>
          <w:sz w:val="24"/>
          <w:szCs w:val="24"/>
        </w:rPr>
        <w:t>cinquante</w:t>
      </w:r>
      <w:proofErr w:type="gramEnd"/>
      <w:r>
        <w:rPr>
          <w:rFonts w:ascii="Verdana" w:hAnsi="Verdana"/>
          <w:sz w:val="24"/>
          <w:szCs w:val="24"/>
        </w:rPr>
        <w:t xml:space="preserve"> ans après</w:t>
      </w:r>
      <w:r w:rsidR="005D4DF8">
        <w:rPr>
          <w:rFonts w:ascii="Verdana" w:hAnsi="Verdana"/>
          <w:sz w:val="24"/>
          <w:szCs w:val="24"/>
        </w:rPr>
        <w:t>, concourir à soud</w:t>
      </w:r>
      <w:r>
        <w:rPr>
          <w:rFonts w:ascii="Verdana" w:hAnsi="Verdana"/>
          <w:sz w:val="24"/>
          <w:szCs w:val="24"/>
        </w:rPr>
        <w:t>er</w:t>
      </w:r>
      <w:r w:rsidR="005D4DF8">
        <w:rPr>
          <w:rFonts w:ascii="Verdana" w:hAnsi="Verdana"/>
          <w:sz w:val="24"/>
          <w:szCs w:val="24"/>
        </w:rPr>
        <w:t xml:space="preserve"> des vérité parcellaires, mais souvent involontairement subjectives.</w:t>
      </w:r>
      <w:r w:rsidR="001C1CE9">
        <w:rPr>
          <w:rFonts w:ascii="Verdana" w:hAnsi="Verdana"/>
          <w:sz w:val="24"/>
          <w:szCs w:val="24"/>
        </w:rPr>
        <w:t xml:space="preserve"> </w:t>
      </w:r>
      <w:r w:rsidR="00317AE9">
        <w:rPr>
          <w:rFonts w:ascii="Verdana" w:hAnsi="Verdana"/>
          <w:sz w:val="24"/>
          <w:szCs w:val="24"/>
        </w:rPr>
        <w:t xml:space="preserve">Cette vue d’ensemble, nous l’avons eue </w:t>
      </w:r>
      <w:proofErr w:type="spellStart"/>
      <w:r w:rsidR="00317AE9">
        <w:rPr>
          <w:rFonts w:ascii="Verdana" w:hAnsi="Verdana"/>
          <w:sz w:val="24"/>
          <w:szCs w:val="24"/>
        </w:rPr>
        <w:t>lors-qu’en</w:t>
      </w:r>
      <w:proofErr w:type="spellEnd"/>
      <w:r w:rsidR="00317AE9">
        <w:rPr>
          <w:rFonts w:ascii="Verdana" w:hAnsi="Verdana"/>
          <w:sz w:val="24"/>
          <w:szCs w:val="24"/>
        </w:rPr>
        <w:t xml:space="preserve"> prison nous eûmes le témoignage des détenus de la rue </w:t>
      </w:r>
      <w:proofErr w:type="spellStart"/>
      <w:r w:rsidR="00317AE9">
        <w:rPr>
          <w:rFonts w:ascii="Verdana" w:hAnsi="Verdana"/>
          <w:sz w:val="24"/>
          <w:szCs w:val="24"/>
        </w:rPr>
        <w:t>Léthière</w:t>
      </w:r>
      <w:proofErr w:type="spellEnd"/>
      <w:r w:rsidR="00317AE9">
        <w:rPr>
          <w:rFonts w:ascii="Verdana" w:hAnsi="Verdana"/>
          <w:sz w:val="24"/>
          <w:szCs w:val="24"/>
        </w:rPr>
        <w:t xml:space="preserve"> qui arrivaient tous les jours, certains avec leur pansement, souvent tétanisés ou effondrés. Il fallait les secourir, leur donner foi en eux-mêmes, les </w:t>
      </w:r>
      <w:proofErr w:type="spellStart"/>
      <w:r w:rsidR="00317AE9">
        <w:rPr>
          <w:rFonts w:ascii="Verdana" w:hAnsi="Verdana"/>
          <w:sz w:val="24"/>
          <w:szCs w:val="24"/>
        </w:rPr>
        <w:t>déculpabili-ser</w:t>
      </w:r>
      <w:proofErr w:type="spellEnd"/>
      <w:r w:rsidR="00317AE9">
        <w:rPr>
          <w:rFonts w:ascii="Verdana" w:hAnsi="Verdana"/>
          <w:sz w:val="24"/>
          <w:szCs w:val="24"/>
        </w:rPr>
        <w:t xml:space="preserve">. </w:t>
      </w:r>
      <w:r w:rsidR="001C1CE9">
        <w:rPr>
          <w:rFonts w:ascii="Verdana" w:hAnsi="Verdana"/>
          <w:sz w:val="24"/>
          <w:szCs w:val="24"/>
        </w:rPr>
        <w:t xml:space="preserve"> </w:t>
      </w:r>
      <w:r w:rsidR="00317AE9">
        <w:rPr>
          <w:rFonts w:ascii="Verdana" w:hAnsi="Verdana"/>
          <w:sz w:val="24"/>
          <w:szCs w:val="24"/>
        </w:rPr>
        <w:t>Je me souviens m’être dit dans le hall d’accueil de la prison : « Alors, à l’AGEG, tu parlais de colonialisme. Mais le voilà dans toute sa face hideuse ! »</w:t>
      </w:r>
    </w:p>
    <w:p w:rsidR="00AF1B56" w:rsidRDefault="00317AE9" w:rsidP="00256E06">
      <w:pPr>
        <w:pStyle w:val="Sansinterligne"/>
        <w:ind w:right="-426"/>
        <w:jc w:val="both"/>
        <w:rPr>
          <w:rFonts w:ascii="Verdana" w:hAnsi="Verdana"/>
          <w:sz w:val="24"/>
          <w:szCs w:val="24"/>
        </w:rPr>
      </w:pPr>
      <w:r>
        <w:rPr>
          <w:rFonts w:ascii="Verdana" w:hAnsi="Verdana"/>
          <w:sz w:val="24"/>
          <w:szCs w:val="24"/>
        </w:rPr>
        <w:t xml:space="preserve">         L</w:t>
      </w:r>
      <w:r w:rsidR="000834A2">
        <w:rPr>
          <w:rFonts w:ascii="Verdana" w:hAnsi="Verdana"/>
          <w:sz w:val="24"/>
          <w:szCs w:val="24"/>
        </w:rPr>
        <w:t xml:space="preserve">e vendredi 26, vers 14h30, je venais de descendre </w:t>
      </w:r>
      <w:r w:rsidR="00650BC2">
        <w:rPr>
          <w:rFonts w:ascii="Verdana" w:hAnsi="Verdana"/>
          <w:sz w:val="24"/>
          <w:szCs w:val="24"/>
        </w:rPr>
        <w:t>du TAG à la station du Monument-aux-</w:t>
      </w:r>
      <w:r w:rsidR="000834A2">
        <w:rPr>
          <w:rFonts w:ascii="Verdana" w:hAnsi="Verdana"/>
          <w:sz w:val="24"/>
          <w:szCs w:val="24"/>
        </w:rPr>
        <w:t>Morts et je tombai en plein attroupement dans lequel je fis un signe amical à Paul TOMICHE. J’avais fait sa connaissance au Groupe « La Vérité ». Je continuai mon chemin, devant me rendre au Collège Carnot pour un conseil de classe. Je revois la scène comme si c’était hier. Il y avait là</w:t>
      </w:r>
      <w:r w:rsidR="005E6A97">
        <w:rPr>
          <w:rFonts w:ascii="Verdana" w:hAnsi="Verdana"/>
          <w:sz w:val="24"/>
          <w:szCs w:val="24"/>
        </w:rPr>
        <w:t>, à ce conseil</w:t>
      </w:r>
      <w:r w:rsidR="000834A2">
        <w:rPr>
          <w:rFonts w:ascii="Verdana" w:hAnsi="Verdana"/>
          <w:sz w:val="24"/>
          <w:szCs w:val="24"/>
        </w:rPr>
        <w:t xml:space="preserve"> MM. </w:t>
      </w:r>
      <w:proofErr w:type="spellStart"/>
      <w:r w:rsidR="000834A2">
        <w:rPr>
          <w:rFonts w:ascii="Verdana" w:hAnsi="Verdana"/>
          <w:sz w:val="24"/>
          <w:szCs w:val="24"/>
        </w:rPr>
        <w:t>Dessout</w:t>
      </w:r>
      <w:proofErr w:type="spellEnd"/>
      <w:r w:rsidR="000834A2">
        <w:rPr>
          <w:rFonts w:ascii="Verdana" w:hAnsi="Verdana"/>
          <w:sz w:val="24"/>
          <w:szCs w:val="24"/>
        </w:rPr>
        <w:t xml:space="preserve"> et </w:t>
      </w:r>
      <w:proofErr w:type="spellStart"/>
      <w:r w:rsidR="000834A2">
        <w:rPr>
          <w:rFonts w:ascii="Verdana" w:hAnsi="Verdana"/>
          <w:sz w:val="24"/>
          <w:szCs w:val="24"/>
        </w:rPr>
        <w:t>Bastaraud</w:t>
      </w:r>
      <w:proofErr w:type="spellEnd"/>
      <w:r w:rsidR="000834A2">
        <w:rPr>
          <w:rFonts w:ascii="Verdana" w:hAnsi="Verdana"/>
          <w:sz w:val="24"/>
          <w:szCs w:val="24"/>
        </w:rPr>
        <w:t xml:space="preserve"> (Principal) ainsi que Mme Autour-</w:t>
      </w:r>
      <w:proofErr w:type="spellStart"/>
      <w:r w:rsidR="000834A2">
        <w:rPr>
          <w:rFonts w:ascii="Verdana" w:hAnsi="Verdana"/>
          <w:sz w:val="24"/>
          <w:szCs w:val="24"/>
        </w:rPr>
        <w:t>Villerme</w:t>
      </w:r>
      <w:proofErr w:type="spellEnd"/>
      <w:r w:rsidR="000834A2">
        <w:rPr>
          <w:rFonts w:ascii="Verdana" w:hAnsi="Verdana"/>
          <w:sz w:val="24"/>
          <w:szCs w:val="24"/>
        </w:rPr>
        <w:t xml:space="preserve">. Lorsque se firent entendre de fortes explosions de grenades défensives, le conseil tourna court. </w:t>
      </w:r>
      <w:r w:rsidR="00DA2FA8">
        <w:rPr>
          <w:rFonts w:ascii="Verdana" w:hAnsi="Verdana"/>
          <w:sz w:val="24"/>
          <w:szCs w:val="24"/>
        </w:rPr>
        <w:t xml:space="preserve">Entre temps NESTOR était </w:t>
      </w:r>
      <w:r w:rsidR="005E6A97">
        <w:rPr>
          <w:rFonts w:ascii="Verdana" w:hAnsi="Verdana"/>
          <w:sz w:val="24"/>
          <w:szCs w:val="24"/>
        </w:rPr>
        <w:t xml:space="preserve">déjà </w:t>
      </w:r>
      <w:r w:rsidR="00DA2FA8">
        <w:rPr>
          <w:rFonts w:ascii="Verdana" w:hAnsi="Verdana"/>
          <w:sz w:val="24"/>
          <w:szCs w:val="24"/>
        </w:rPr>
        <w:t>tombé, abattu dans le dos par un coup de mousqueton (Mq31</w:t>
      </w:r>
      <w:r w:rsidR="00DA2FA8" w:rsidRPr="003942EC">
        <w:rPr>
          <w:rFonts w:ascii="Verdana" w:hAnsi="Verdana"/>
          <w:sz w:val="24"/>
          <w:szCs w:val="24"/>
        </w:rPr>
        <w:t>)</w:t>
      </w:r>
      <w:r w:rsidR="00DA2FA8" w:rsidRPr="003942EC">
        <w:rPr>
          <w:rFonts w:ascii="Verdana" w:hAnsi="Verdana"/>
          <w:sz w:val="16"/>
          <w:szCs w:val="16"/>
        </w:rPr>
        <w:t>.</w:t>
      </w:r>
      <w:r w:rsidR="00DA2FA8">
        <w:rPr>
          <w:rFonts w:ascii="Verdana" w:hAnsi="Verdana"/>
          <w:sz w:val="24"/>
          <w:szCs w:val="24"/>
        </w:rPr>
        <w:t xml:space="preserve"> CANALES, portant pourtant une écharpe tricolore, oublia carrément les sommations d’usage et désigna froidement NESTOR (qu’il avait bien repéré) à un tireur CRS</w:t>
      </w:r>
      <w:r w:rsidR="0042621B">
        <w:rPr>
          <w:rFonts w:ascii="Verdana" w:hAnsi="Verdana"/>
          <w:sz w:val="16"/>
          <w:szCs w:val="16"/>
        </w:rPr>
        <w:t>(6</w:t>
      </w:r>
      <w:r w:rsidR="00C15D99" w:rsidRPr="00C15D99">
        <w:rPr>
          <w:rFonts w:ascii="Verdana" w:hAnsi="Verdana"/>
          <w:sz w:val="16"/>
          <w:szCs w:val="16"/>
        </w:rPr>
        <w:t>)</w:t>
      </w:r>
      <w:r w:rsidR="00DA2FA8">
        <w:rPr>
          <w:rFonts w:ascii="Verdana" w:hAnsi="Verdana"/>
          <w:sz w:val="24"/>
          <w:szCs w:val="24"/>
        </w:rPr>
        <w:t>. Avait-il à ce moment-là reçu l’ordre du préfet BOLLOTE ?</w:t>
      </w:r>
      <w:r w:rsidR="005E6A97">
        <w:rPr>
          <w:rFonts w:ascii="Verdana" w:hAnsi="Verdana"/>
          <w:sz w:val="24"/>
          <w:szCs w:val="24"/>
        </w:rPr>
        <w:t xml:space="preserve"> Cela ne f</w:t>
      </w:r>
      <w:r w:rsidR="00C15D99">
        <w:rPr>
          <w:rFonts w:ascii="Verdana" w:hAnsi="Verdana"/>
          <w:sz w:val="24"/>
          <w:szCs w:val="24"/>
        </w:rPr>
        <w:t>ait aucun doute. A Paris (20 heures), Jacques FOCCART avait déjà été</w:t>
      </w:r>
      <w:r w:rsidR="005E6A97">
        <w:rPr>
          <w:rFonts w:ascii="Verdana" w:hAnsi="Verdana"/>
          <w:sz w:val="24"/>
          <w:szCs w:val="24"/>
        </w:rPr>
        <w:t xml:space="preserve"> informé des incidents entre grévistes</w:t>
      </w:r>
      <w:r w:rsidR="00DA2FA8">
        <w:rPr>
          <w:rFonts w:ascii="Verdana" w:hAnsi="Verdana"/>
          <w:sz w:val="24"/>
          <w:szCs w:val="24"/>
        </w:rPr>
        <w:t xml:space="preserve"> </w:t>
      </w:r>
      <w:r w:rsidR="005E6A97">
        <w:rPr>
          <w:rFonts w:ascii="Verdana" w:hAnsi="Verdana"/>
          <w:sz w:val="24"/>
          <w:szCs w:val="24"/>
        </w:rPr>
        <w:t xml:space="preserve">et </w:t>
      </w:r>
      <w:r w:rsidR="00355A0D">
        <w:rPr>
          <w:rFonts w:ascii="Verdana" w:hAnsi="Verdana"/>
          <w:sz w:val="24"/>
          <w:szCs w:val="24"/>
        </w:rPr>
        <w:t>une unité de</w:t>
      </w:r>
      <w:r w:rsidR="005E6A97">
        <w:rPr>
          <w:rFonts w:ascii="Verdana" w:hAnsi="Verdana"/>
          <w:sz w:val="24"/>
          <w:szCs w:val="24"/>
        </w:rPr>
        <w:t xml:space="preserve"> CRS charg</w:t>
      </w:r>
      <w:r w:rsidR="00C15D99">
        <w:rPr>
          <w:rFonts w:ascii="Verdana" w:hAnsi="Verdana"/>
          <w:sz w:val="24"/>
          <w:szCs w:val="24"/>
        </w:rPr>
        <w:t>és d’évacuer les patrons du BTP. I</w:t>
      </w:r>
      <w:r w:rsidR="005E6A97">
        <w:rPr>
          <w:rFonts w:ascii="Verdana" w:hAnsi="Verdana"/>
          <w:sz w:val="24"/>
          <w:szCs w:val="24"/>
        </w:rPr>
        <w:t>l ordonna</w:t>
      </w:r>
      <w:r w:rsidR="00C15D99">
        <w:rPr>
          <w:rFonts w:ascii="Verdana" w:hAnsi="Verdana"/>
          <w:sz w:val="24"/>
          <w:szCs w:val="24"/>
        </w:rPr>
        <w:t xml:space="preserve"> à BOLLOTE de faire ouvrir le feu comme s’il </w:t>
      </w:r>
      <w:r w:rsidR="005E6A97">
        <w:rPr>
          <w:rFonts w:ascii="Verdana" w:hAnsi="Verdana"/>
          <w:sz w:val="24"/>
          <w:szCs w:val="24"/>
        </w:rPr>
        <w:t>était en Afrique. Il avait de ce fait court-ci</w:t>
      </w:r>
      <w:r w:rsidR="00917E0D">
        <w:rPr>
          <w:rFonts w:ascii="Verdana" w:hAnsi="Verdana"/>
          <w:sz w:val="24"/>
          <w:szCs w:val="24"/>
        </w:rPr>
        <w:t>r</w:t>
      </w:r>
      <w:r w:rsidR="005E6A97">
        <w:rPr>
          <w:rFonts w:ascii="Verdana" w:hAnsi="Verdana"/>
          <w:sz w:val="24"/>
          <w:szCs w:val="24"/>
        </w:rPr>
        <w:t>cuité</w:t>
      </w:r>
      <w:r w:rsidR="00670565">
        <w:rPr>
          <w:rFonts w:ascii="Verdana" w:hAnsi="Verdana"/>
          <w:sz w:val="24"/>
          <w:szCs w:val="24"/>
        </w:rPr>
        <w:t xml:space="preserve"> et</w:t>
      </w:r>
      <w:r w:rsidR="005E6A97">
        <w:rPr>
          <w:rFonts w:ascii="Verdana" w:hAnsi="Verdana"/>
          <w:sz w:val="24"/>
          <w:szCs w:val="24"/>
        </w:rPr>
        <w:t xml:space="preserve"> le général BILLOTE – ministre de l’</w:t>
      </w:r>
      <w:proofErr w:type="spellStart"/>
      <w:r w:rsidR="005E6A97">
        <w:rPr>
          <w:rFonts w:ascii="Verdana" w:hAnsi="Verdana"/>
          <w:sz w:val="24"/>
          <w:szCs w:val="24"/>
        </w:rPr>
        <w:t>Outre-Mer</w:t>
      </w:r>
      <w:proofErr w:type="spellEnd"/>
      <w:r w:rsidR="005E6A97">
        <w:rPr>
          <w:rFonts w:ascii="Verdana" w:hAnsi="Verdana"/>
          <w:sz w:val="24"/>
          <w:szCs w:val="24"/>
        </w:rPr>
        <w:t xml:space="preserve"> – qu’</w:t>
      </w:r>
      <w:r w:rsidR="00670565">
        <w:rPr>
          <w:rFonts w:ascii="Verdana" w:hAnsi="Verdana"/>
          <w:sz w:val="24"/>
          <w:szCs w:val="24"/>
        </w:rPr>
        <w:t xml:space="preserve">il informa ensuite, et </w:t>
      </w:r>
      <w:r w:rsidR="00F67730">
        <w:rPr>
          <w:rFonts w:ascii="Verdana" w:hAnsi="Verdana"/>
          <w:sz w:val="24"/>
          <w:szCs w:val="24"/>
        </w:rPr>
        <w:t xml:space="preserve">le Premier ministre Georges POMPIDOU et </w:t>
      </w:r>
      <w:r w:rsidR="00670565">
        <w:rPr>
          <w:rFonts w:ascii="Verdana" w:hAnsi="Verdana"/>
          <w:sz w:val="24"/>
          <w:szCs w:val="24"/>
        </w:rPr>
        <w:t>Pierre</w:t>
      </w:r>
      <w:r w:rsidR="005E6A97">
        <w:rPr>
          <w:rFonts w:ascii="Verdana" w:hAnsi="Verdana"/>
          <w:sz w:val="24"/>
          <w:szCs w:val="24"/>
        </w:rPr>
        <w:t xml:space="preserve"> MESMER le ministre des Armées qui, lui-même, adressa un télex au général QUILLI</w:t>
      </w:r>
      <w:r w:rsidR="00CF2826">
        <w:rPr>
          <w:rFonts w:ascii="Verdana" w:hAnsi="Verdana"/>
          <w:sz w:val="24"/>
          <w:szCs w:val="24"/>
        </w:rPr>
        <w:t>CHINI à F</w:t>
      </w:r>
      <w:r w:rsidR="005E6A97">
        <w:rPr>
          <w:rFonts w:ascii="Verdana" w:hAnsi="Verdana"/>
          <w:sz w:val="24"/>
          <w:szCs w:val="24"/>
        </w:rPr>
        <w:t>ort-de-</w:t>
      </w:r>
      <w:r w:rsidR="00CF2826">
        <w:rPr>
          <w:rFonts w:ascii="Verdana" w:hAnsi="Verdana"/>
          <w:sz w:val="24"/>
          <w:szCs w:val="24"/>
        </w:rPr>
        <w:t>France</w:t>
      </w:r>
      <w:r w:rsidR="00670565">
        <w:rPr>
          <w:rFonts w:ascii="Verdana" w:hAnsi="Verdana"/>
          <w:sz w:val="24"/>
          <w:szCs w:val="24"/>
        </w:rPr>
        <w:t>,</w:t>
      </w:r>
      <w:r w:rsidR="00CF2826">
        <w:rPr>
          <w:rFonts w:ascii="Verdana" w:hAnsi="Verdana"/>
          <w:sz w:val="24"/>
          <w:szCs w:val="24"/>
        </w:rPr>
        <w:t xml:space="preserve"> </w:t>
      </w:r>
      <w:r w:rsidR="00F67730">
        <w:rPr>
          <w:rFonts w:ascii="Verdana" w:hAnsi="Verdana"/>
          <w:sz w:val="24"/>
          <w:szCs w:val="24"/>
        </w:rPr>
        <w:t>C</w:t>
      </w:r>
      <w:r w:rsidR="00EB6B3C">
        <w:rPr>
          <w:rFonts w:ascii="Verdana" w:hAnsi="Verdana"/>
          <w:sz w:val="24"/>
          <w:szCs w:val="24"/>
        </w:rPr>
        <w:t>ommandan</w:t>
      </w:r>
      <w:r w:rsidR="00CF2826">
        <w:rPr>
          <w:rFonts w:ascii="Verdana" w:hAnsi="Verdana"/>
          <w:sz w:val="24"/>
          <w:szCs w:val="24"/>
        </w:rPr>
        <w:t>t le Corps d’A</w:t>
      </w:r>
      <w:r w:rsidR="00190285">
        <w:rPr>
          <w:rFonts w:ascii="Verdana" w:hAnsi="Verdana"/>
          <w:sz w:val="24"/>
          <w:szCs w:val="24"/>
        </w:rPr>
        <w:t xml:space="preserve">rmée </w:t>
      </w:r>
      <w:r w:rsidR="00CF2826">
        <w:rPr>
          <w:rFonts w:ascii="Verdana" w:hAnsi="Verdana"/>
          <w:sz w:val="24"/>
          <w:szCs w:val="24"/>
        </w:rPr>
        <w:t>Antilles-Guyane. C’est ce dernier qui diligenta immédiatement des renforts militaires sur la Guadeloupe.</w:t>
      </w:r>
      <w:r w:rsidR="00190285">
        <w:rPr>
          <w:rFonts w:ascii="Verdana" w:hAnsi="Verdana"/>
          <w:sz w:val="24"/>
          <w:szCs w:val="24"/>
        </w:rPr>
        <w:t xml:space="preserve"> Entre temps, DE GAULLE, ayant quitté comme d’habitude </w:t>
      </w:r>
      <w:r w:rsidR="00CF2826">
        <w:rPr>
          <w:rFonts w:ascii="Verdana" w:hAnsi="Verdana"/>
          <w:sz w:val="24"/>
          <w:szCs w:val="24"/>
        </w:rPr>
        <w:t xml:space="preserve"> l’Elysée pour</w:t>
      </w:r>
      <w:r w:rsidR="00670565">
        <w:rPr>
          <w:rFonts w:ascii="Verdana" w:hAnsi="Verdana"/>
          <w:sz w:val="24"/>
          <w:szCs w:val="24"/>
        </w:rPr>
        <w:t xml:space="preserve"> La </w:t>
      </w:r>
      <w:proofErr w:type="spellStart"/>
      <w:r w:rsidR="00670565">
        <w:rPr>
          <w:rFonts w:ascii="Verdana" w:hAnsi="Verdana"/>
          <w:sz w:val="24"/>
          <w:szCs w:val="24"/>
        </w:rPr>
        <w:t>B</w:t>
      </w:r>
      <w:r w:rsidR="00EB6B3C">
        <w:rPr>
          <w:rFonts w:ascii="Verdana" w:hAnsi="Verdana"/>
          <w:sz w:val="24"/>
          <w:szCs w:val="24"/>
        </w:rPr>
        <w:t>oisserie</w:t>
      </w:r>
      <w:proofErr w:type="spellEnd"/>
      <w:r w:rsidR="00EB6B3C">
        <w:rPr>
          <w:rFonts w:ascii="Verdana" w:hAnsi="Verdana"/>
          <w:sz w:val="24"/>
          <w:szCs w:val="24"/>
        </w:rPr>
        <w:t xml:space="preserve"> en Haute-Marne, n</w:t>
      </w:r>
      <w:r w:rsidR="00190285">
        <w:rPr>
          <w:rFonts w:ascii="Verdana" w:hAnsi="Verdana"/>
          <w:sz w:val="24"/>
          <w:szCs w:val="24"/>
        </w:rPr>
        <w:t>e</w:t>
      </w:r>
      <w:r w:rsidR="00EB6B3C">
        <w:rPr>
          <w:rFonts w:ascii="Verdana" w:hAnsi="Verdana"/>
          <w:sz w:val="24"/>
          <w:szCs w:val="24"/>
        </w:rPr>
        <w:t xml:space="preserve"> fut informé</w:t>
      </w:r>
      <w:r w:rsidR="00190285">
        <w:rPr>
          <w:rFonts w:ascii="Verdana" w:hAnsi="Verdana"/>
          <w:sz w:val="24"/>
          <w:szCs w:val="24"/>
        </w:rPr>
        <w:t xml:space="preserve"> de ces décisions</w:t>
      </w:r>
      <w:r w:rsidR="00EB6B3C">
        <w:rPr>
          <w:rFonts w:ascii="Verdana" w:hAnsi="Verdana"/>
          <w:sz w:val="24"/>
          <w:szCs w:val="24"/>
        </w:rPr>
        <w:t xml:space="preserve"> que le lendemain 9h.</w:t>
      </w:r>
      <w:r w:rsidR="00190285">
        <w:rPr>
          <w:rFonts w:ascii="Verdana" w:hAnsi="Verdana"/>
          <w:sz w:val="24"/>
          <w:szCs w:val="24"/>
        </w:rPr>
        <w:t xml:space="preserve"> Les premiers morts étant acquis, il fallut tout de suite imaginer un complot nationaliste –</w:t>
      </w:r>
      <w:r w:rsidR="002701F0">
        <w:rPr>
          <w:rFonts w:ascii="Verdana" w:hAnsi="Verdana"/>
          <w:sz w:val="24"/>
          <w:szCs w:val="24"/>
        </w:rPr>
        <w:t>-</w:t>
      </w:r>
      <w:r w:rsidR="00190285">
        <w:rPr>
          <w:rFonts w:ascii="Verdana" w:hAnsi="Verdana"/>
          <w:sz w:val="24"/>
          <w:szCs w:val="24"/>
        </w:rPr>
        <w:t xml:space="preserve"> comme </w:t>
      </w:r>
      <w:r w:rsidR="00C63D21">
        <w:rPr>
          <w:rFonts w:ascii="Verdana" w:hAnsi="Verdana"/>
          <w:sz w:val="24"/>
          <w:szCs w:val="24"/>
        </w:rPr>
        <w:t>pour</w:t>
      </w:r>
      <w:r w:rsidR="00190285">
        <w:rPr>
          <w:rFonts w:ascii="Verdana" w:hAnsi="Verdana"/>
          <w:sz w:val="24"/>
          <w:szCs w:val="24"/>
        </w:rPr>
        <w:t xml:space="preserve"> l’</w:t>
      </w:r>
      <w:r w:rsidR="00C63D21">
        <w:rPr>
          <w:rFonts w:ascii="Verdana" w:hAnsi="Verdana"/>
          <w:sz w:val="24"/>
          <w:szCs w:val="24"/>
        </w:rPr>
        <w:t xml:space="preserve">OJAM -- </w:t>
      </w:r>
      <w:r w:rsidR="00190285">
        <w:rPr>
          <w:rFonts w:ascii="Verdana" w:hAnsi="Verdana"/>
          <w:sz w:val="24"/>
          <w:szCs w:val="24"/>
        </w:rPr>
        <w:t>d’atteint</w:t>
      </w:r>
      <w:r w:rsidR="00C63D21">
        <w:rPr>
          <w:rFonts w:ascii="Verdana" w:hAnsi="Verdana"/>
          <w:sz w:val="24"/>
          <w:szCs w:val="24"/>
        </w:rPr>
        <w:t>e</w:t>
      </w:r>
      <w:r w:rsidR="00190285">
        <w:rPr>
          <w:rFonts w:ascii="Verdana" w:hAnsi="Verdana"/>
          <w:sz w:val="24"/>
          <w:szCs w:val="24"/>
        </w:rPr>
        <w:t xml:space="preserve"> à la sûreté de l’Etat</w:t>
      </w:r>
      <w:r w:rsidR="00C63D21">
        <w:rPr>
          <w:rFonts w:ascii="Verdana" w:hAnsi="Verdana"/>
          <w:sz w:val="24"/>
          <w:szCs w:val="24"/>
        </w:rPr>
        <w:t xml:space="preserve">. Informé, le Premier Ministre Georges POMPIDOU demanda au Procureur Général de la Haute Cour d’instruire l’affaire. </w:t>
      </w:r>
    </w:p>
    <w:p w:rsidR="001A70A4" w:rsidRDefault="00355A0D" w:rsidP="00256E06">
      <w:pPr>
        <w:pStyle w:val="Sansinterligne"/>
        <w:ind w:right="-426"/>
        <w:jc w:val="both"/>
        <w:rPr>
          <w:rFonts w:ascii="Verdana" w:hAnsi="Verdana"/>
          <w:sz w:val="24"/>
          <w:szCs w:val="24"/>
        </w:rPr>
      </w:pPr>
      <w:r>
        <w:rPr>
          <w:rFonts w:ascii="Verdana" w:hAnsi="Verdana"/>
          <w:sz w:val="24"/>
          <w:szCs w:val="24"/>
        </w:rPr>
        <w:t xml:space="preserve">       Lorsque je sortis de Carnot, la situation s’était passablement dégradée. Je demeurai dans la rue du lycée, les CRS assurant</w:t>
      </w:r>
      <w:r w:rsidR="00E123D9">
        <w:rPr>
          <w:rFonts w:ascii="Verdana" w:hAnsi="Verdana"/>
          <w:sz w:val="24"/>
          <w:szCs w:val="24"/>
        </w:rPr>
        <w:t xml:space="preserve"> défensivement</w:t>
      </w:r>
      <w:r>
        <w:rPr>
          <w:rFonts w:ascii="Verdana" w:hAnsi="Verdana"/>
          <w:sz w:val="24"/>
          <w:szCs w:val="24"/>
        </w:rPr>
        <w:t xml:space="preserve"> le périmètre de la place du Marché. </w:t>
      </w:r>
      <w:r w:rsidR="00E123D9">
        <w:rPr>
          <w:rFonts w:ascii="Verdana" w:hAnsi="Verdana"/>
          <w:sz w:val="24"/>
          <w:szCs w:val="24"/>
        </w:rPr>
        <w:t>A la r</w:t>
      </w:r>
      <w:r>
        <w:rPr>
          <w:rFonts w:ascii="Verdana" w:hAnsi="Verdana"/>
          <w:sz w:val="24"/>
          <w:szCs w:val="24"/>
        </w:rPr>
        <w:t xml:space="preserve">ue </w:t>
      </w:r>
      <w:proofErr w:type="spellStart"/>
      <w:r>
        <w:rPr>
          <w:rFonts w:ascii="Verdana" w:hAnsi="Verdana"/>
          <w:sz w:val="24"/>
          <w:szCs w:val="24"/>
        </w:rPr>
        <w:t>Frébault</w:t>
      </w:r>
      <w:proofErr w:type="spellEnd"/>
      <w:r>
        <w:rPr>
          <w:rFonts w:ascii="Verdana" w:hAnsi="Verdana"/>
          <w:sz w:val="24"/>
          <w:szCs w:val="24"/>
        </w:rPr>
        <w:t xml:space="preserve">, la foule était plus dense et, de temps en temps, les CRS chargeaient ou lançaient des grenades quand </w:t>
      </w:r>
    </w:p>
    <w:p w:rsidR="001A70A4" w:rsidRDefault="001A70A4" w:rsidP="00256E06">
      <w:pPr>
        <w:pStyle w:val="Sansinterligne"/>
        <w:ind w:right="-426"/>
        <w:jc w:val="both"/>
        <w:rPr>
          <w:rFonts w:ascii="Verdana" w:hAnsi="Verdana"/>
          <w:sz w:val="24"/>
          <w:szCs w:val="24"/>
        </w:rPr>
      </w:pPr>
    </w:p>
    <w:p w:rsidR="001A70A4" w:rsidRDefault="001A70A4" w:rsidP="00256E06">
      <w:pPr>
        <w:pStyle w:val="Sansinterligne"/>
        <w:ind w:right="-426"/>
        <w:jc w:val="both"/>
        <w:rPr>
          <w:rFonts w:ascii="Verdana" w:hAnsi="Verdana"/>
          <w:sz w:val="24"/>
          <w:szCs w:val="24"/>
        </w:rPr>
      </w:pPr>
      <w:r>
        <w:rPr>
          <w:rFonts w:ascii="Verdana" w:hAnsi="Verdana"/>
          <w:sz w:val="24"/>
          <w:szCs w:val="24"/>
        </w:rPr>
        <w:t xml:space="preserve">                       </w:t>
      </w:r>
      <w:r w:rsidR="00EE6E46">
        <w:rPr>
          <w:rFonts w:ascii="Verdana" w:hAnsi="Verdana"/>
          <w:sz w:val="24"/>
          <w:szCs w:val="24"/>
        </w:rPr>
        <w:t xml:space="preserve">                             .13</w:t>
      </w:r>
      <w:r>
        <w:rPr>
          <w:rFonts w:ascii="Verdana" w:hAnsi="Verdana"/>
          <w:sz w:val="24"/>
          <w:szCs w:val="24"/>
        </w:rPr>
        <w:t>.</w:t>
      </w:r>
    </w:p>
    <w:p w:rsidR="00E123D9" w:rsidRDefault="001A70A4" w:rsidP="00256E06">
      <w:pPr>
        <w:pStyle w:val="Sansinterligne"/>
        <w:ind w:right="-426"/>
        <w:jc w:val="both"/>
        <w:rPr>
          <w:rFonts w:ascii="Verdana" w:hAnsi="Verdana"/>
          <w:sz w:val="24"/>
          <w:szCs w:val="24"/>
        </w:rPr>
      </w:pPr>
      <w:r>
        <w:rPr>
          <w:rFonts w:ascii="Verdana" w:hAnsi="Verdana"/>
          <w:sz w:val="24"/>
          <w:szCs w:val="24"/>
        </w:rPr>
        <w:t xml:space="preserve">                                                                                                                             </w:t>
      </w:r>
      <w:proofErr w:type="gramStart"/>
      <w:r w:rsidR="00355A0D">
        <w:rPr>
          <w:rFonts w:ascii="Verdana" w:hAnsi="Verdana"/>
          <w:sz w:val="24"/>
          <w:szCs w:val="24"/>
        </w:rPr>
        <w:t>ils</w:t>
      </w:r>
      <w:proofErr w:type="gramEnd"/>
      <w:r w:rsidR="00355A0D">
        <w:rPr>
          <w:rFonts w:ascii="Verdana" w:hAnsi="Verdana"/>
          <w:sz w:val="24"/>
          <w:szCs w:val="24"/>
        </w:rPr>
        <w:t xml:space="preserve"> recevaie</w:t>
      </w:r>
      <w:r w:rsidR="00AE388A">
        <w:rPr>
          <w:rFonts w:ascii="Verdana" w:hAnsi="Verdana"/>
          <w:sz w:val="24"/>
          <w:szCs w:val="24"/>
        </w:rPr>
        <w:t>nt trop de projectiles, dans des</w:t>
      </w:r>
      <w:r w:rsidR="00355A0D">
        <w:rPr>
          <w:rFonts w:ascii="Verdana" w:hAnsi="Verdana"/>
          <w:sz w:val="24"/>
          <w:szCs w:val="24"/>
        </w:rPr>
        <w:t xml:space="preserve"> sorte</w:t>
      </w:r>
      <w:r w:rsidR="00AE388A">
        <w:rPr>
          <w:rFonts w:ascii="Verdana" w:hAnsi="Verdana"/>
          <w:sz w:val="24"/>
          <w:szCs w:val="24"/>
        </w:rPr>
        <w:t>s</w:t>
      </w:r>
      <w:r w:rsidR="00355A0D">
        <w:rPr>
          <w:rFonts w:ascii="Verdana" w:hAnsi="Verdana"/>
          <w:sz w:val="24"/>
          <w:szCs w:val="24"/>
        </w:rPr>
        <w:t xml:space="preserve"> d’allée et venue</w:t>
      </w:r>
      <w:r w:rsidR="00E123D9">
        <w:rPr>
          <w:rFonts w:ascii="Verdana" w:hAnsi="Verdana"/>
          <w:sz w:val="24"/>
          <w:szCs w:val="24"/>
        </w:rPr>
        <w:t>. Brusquement, je vis surgir une délégation municipale, bardée d’écharpes tricolores et venant d’en-haut, conduite par BANGOU et GENI</w:t>
      </w:r>
      <w:r w:rsidR="00A934CA">
        <w:rPr>
          <w:rFonts w:ascii="Verdana" w:hAnsi="Verdana"/>
          <w:sz w:val="24"/>
          <w:szCs w:val="24"/>
        </w:rPr>
        <w:t>È</w:t>
      </w:r>
      <w:r w:rsidR="00E123D9">
        <w:rPr>
          <w:rFonts w:ascii="Verdana" w:hAnsi="Verdana"/>
          <w:sz w:val="24"/>
          <w:szCs w:val="24"/>
        </w:rPr>
        <w:t>S. Elle s’arrêta à</w:t>
      </w:r>
      <w:r w:rsidR="00AE388A">
        <w:rPr>
          <w:rFonts w:ascii="Verdana" w:hAnsi="Verdana"/>
          <w:sz w:val="24"/>
          <w:szCs w:val="24"/>
        </w:rPr>
        <w:t xml:space="preserve"> la</w:t>
      </w:r>
      <w:r w:rsidR="00E123D9">
        <w:rPr>
          <w:rFonts w:ascii="Verdana" w:hAnsi="Verdana"/>
          <w:sz w:val="24"/>
          <w:szCs w:val="24"/>
        </w:rPr>
        <w:t xml:space="preserve"> hauteur du carrefour Carnot. BANGOU, se hissant sur les épaules de son adjoint, commença à parler sans que l’on puisse bien comprendre ce</w:t>
      </w:r>
      <w:r w:rsidR="00AE388A">
        <w:rPr>
          <w:rFonts w:ascii="Verdana" w:hAnsi="Verdana"/>
          <w:sz w:val="24"/>
          <w:szCs w:val="24"/>
        </w:rPr>
        <w:t xml:space="preserve"> qu’il disait, vu le brouhaha </w:t>
      </w:r>
      <w:r w:rsidR="003B07F0">
        <w:rPr>
          <w:rFonts w:ascii="Verdana" w:hAnsi="Verdana"/>
          <w:sz w:val="24"/>
          <w:szCs w:val="24"/>
        </w:rPr>
        <w:t xml:space="preserve"> </w:t>
      </w:r>
      <w:r w:rsidR="00AE388A">
        <w:rPr>
          <w:rFonts w:ascii="Verdana" w:hAnsi="Verdana"/>
          <w:sz w:val="24"/>
          <w:szCs w:val="24"/>
        </w:rPr>
        <w:t>de la foule.</w:t>
      </w:r>
      <w:r w:rsidR="003B07F0">
        <w:rPr>
          <w:rFonts w:ascii="Verdana" w:hAnsi="Verdana"/>
          <w:sz w:val="24"/>
          <w:szCs w:val="24"/>
        </w:rPr>
        <w:t xml:space="preserve"> </w:t>
      </w:r>
      <w:r w:rsidR="00E123D9">
        <w:rPr>
          <w:rFonts w:ascii="Verdana" w:hAnsi="Verdana"/>
          <w:sz w:val="24"/>
          <w:szCs w:val="24"/>
        </w:rPr>
        <w:t>Je pensais tout naïvement</w:t>
      </w:r>
      <w:r w:rsidR="003B07F0">
        <w:rPr>
          <w:rFonts w:ascii="Verdana" w:hAnsi="Verdana"/>
          <w:sz w:val="24"/>
          <w:szCs w:val="24"/>
        </w:rPr>
        <w:t xml:space="preserve"> </w:t>
      </w:r>
      <w:r w:rsidR="00E123D9">
        <w:rPr>
          <w:rFonts w:ascii="Verdana" w:hAnsi="Verdana"/>
          <w:sz w:val="24"/>
          <w:szCs w:val="24"/>
        </w:rPr>
        <w:t xml:space="preserve"> que cette</w:t>
      </w:r>
      <w:r w:rsidR="003B07F0">
        <w:rPr>
          <w:rFonts w:ascii="Verdana" w:hAnsi="Verdana"/>
          <w:sz w:val="24"/>
          <w:szCs w:val="24"/>
        </w:rPr>
        <w:t xml:space="preserve"> </w:t>
      </w:r>
      <w:proofErr w:type="spellStart"/>
      <w:r w:rsidR="003B07F0">
        <w:rPr>
          <w:rFonts w:ascii="Verdana" w:hAnsi="Verdana"/>
          <w:sz w:val="24"/>
          <w:szCs w:val="24"/>
        </w:rPr>
        <w:t>délé</w:t>
      </w:r>
      <w:proofErr w:type="spellEnd"/>
      <w:r w:rsidR="00AE388A">
        <w:rPr>
          <w:rFonts w:ascii="Verdana" w:hAnsi="Verdana"/>
          <w:sz w:val="24"/>
          <w:szCs w:val="24"/>
        </w:rPr>
        <w:t>-</w:t>
      </w:r>
      <w:r w:rsidR="00C45750">
        <w:rPr>
          <w:rFonts w:ascii="Verdana" w:hAnsi="Verdana"/>
          <w:sz w:val="24"/>
          <w:szCs w:val="24"/>
        </w:rPr>
        <w:t xml:space="preserve">                                                 </w:t>
      </w:r>
      <w:r w:rsidR="00E123D9">
        <w:rPr>
          <w:rFonts w:ascii="Verdana" w:hAnsi="Verdana"/>
          <w:sz w:val="24"/>
          <w:szCs w:val="24"/>
        </w:rPr>
        <w:t xml:space="preserve"> </w:t>
      </w:r>
      <w:r w:rsidR="00C45750">
        <w:rPr>
          <w:rFonts w:ascii="Verdana" w:hAnsi="Verdana"/>
          <w:sz w:val="24"/>
          <w:szCs w:val="24"/>
        </w:rPr>
        <w:t xml:space="preserve">                                                                                                                   </w:t>
      </w:r>
      <w:proofErr w:type="spellStart"/>
      <w:r w:rsidR="003B07F0">
        <w:rPr>
          <w:rFonts w:ascii="Verdana" w:hAnsi="Verdana"/>
          <w:sz w:val="24"/>
          <w:szCs w:val="24"/>
        </w:rPr>
        <w:t>ga</w:t>
      </w:r>
      <w:r w:rsidR="00E123D9">
        <w:rPr>
          <w:rFonts w:ascii="Verdana" w:hAnsi="Verdana"/>
          <w:sz w:val="24"/>
          <w:szCs w:val="24"/>
        </w:rPr>
        <w:t>tion</w:t>
      </w:r>
      <w:proofErr w:type="spellEnd"/>
      <w:r w:rsidR="00E123D9">
        <w:rPr>
          <w:rFonts w:ascii="Verdana" w:hAnsi="Verdana"/>
          <w:sz w:val="24"/>
          <w:szCs w:val="24"/>
        </w:rPr>
        <w:t xml:space="preserve"> allait continuer vers le cordon de CRS</w:t>
      </w:r>
      <w:r w:rsidR="00AE388A">
        <w:rPr>
          <w:rFonts w:ascii="Verdana" w:hAnsi="Verdana"/>
          <w:sz w:val="24"/>
          <w:szCs w:val="24"/>
        </w:rPr>
        <w:t xml:space="preserve"> qui se serait peut-être écarté</w:t>
      </w:r>
      <w:r w:rsidR="00E123D9">
        <w:rPr>
          <w:rFonts w:ascii="Verdana" w:hAnsi="Verdana"/>
          <w:sz w:val="24"/>
          <w:szCs w:val="24"/>
        </w:rPr>
        <w:t xml:space="preserve"> pour se rendre à la </w:t>
      </w:r>
      <w:proofErr w:type="spellStart"/>
      <w:r w:rsidR="00E123D9">
        <w:rPr>
          <w:rFonts w:ascii="Verdana" w:hAnsi="Verdana"/>
          <w:sz w:val="24"/>
          <w:szCs w:val="24"/>
        </w:rPr>
        <w:t>Sous-Préfecture</w:t>
      </w:r>
      <w:proofErr w:type="spellEnd"/>
      <w:r w:rsidR="00E123D9">
        <w:rPr>
          <w:rFonts w:ascii="Verdana" w:hAnsi="Verdana"/>
          <w:sz w:val="24"/>
          <w:szCs w:val="24"/>
        </w:rPr>
        <w:t xml:space="preserve"> entraînant la foule avec elle. Mais de nouveau il eut un mouvement de reflux intimé par les CRS et tout ce beau monde détala dans tous les sens</w:t>
      </w:r>
      <w:r w:rsidR="00AE388A">
        <w:rPr>
          <w:rFonts w:ascii="Verdana" w:hAnsi="Verdana"/>
          <w:sz w:val="24"/>
          <w:szCs w:val="24"/>
        </w:rPr>
        <w:t xml:space="preserve">. </w:t>
      </w:r>
      <w:r w:rsidR="00E123D9">
        <w:rPr>
          <w:rFonts w:ascii="Verdana" w:hAnsi="Verdana"/>
          <w:sz w:val="24"/>
          <w:szCs w:val="24"/>
        </w:rPr>
        <w:t>Je me souviens de SONGEONS s’empêtrant dans une bicyclette jetée par terre, face à la pharmacie Nata</w:t>
      </w:r>
      <w:r w:rsidR="00500D35">
        <w:rPr>
          <w:rFonts w:ascii="Verdana" w:hAnsi="Verdana"/>
          <w:sz w:val="24"/>
          <w:szCs w:val="24"/>
        </w:rPr>
        <w:t xml:space="preserve">, et se dépêchant de fuir. Nous, nous sommes restés là, habitués à ces flux et reflux de la foule. Mais j’avoue qu’à cet instant, je ne mesurais ni la gravité de la situation, </w:t>
      </w:r>
      <w:r w:rsidR="003B07F0">
        <w:rPr>
          <w:rFonts w:ascii="Verdana" w:hAnsi="Verdana"/>
          <w:sz w:val="24"/>
          <w:szCs w:val="24"/>
        </w:rPr>
        <w:t xml:space="preserve">ni </w:t>
      </w:r>
      <w:proofErr w:type="gramStart"/>
      <w:r w:rsidR="003B07F0">
        <w:rPr>
          <w:rFonts w:ascii="Verdana" w:hAnsi="Verdana"/>
          <w:sz w:val="24"/>
          <w:szCs w:val="24"/>
        </w:rPr>
        <w:t>la</w:t>
      </w:r>
      <w:proofErr w:type="gramEnd"/>
      <w:r w:rsidR="003B07F0">
        <w:rPr>
          <w:rFonts w:ascii="Verdana" w:hAnsi="Verdana"/>
          <w:sz w:val="24"/>
          <w:szCs w:val="24"/>
        </w:rPr>
        <w:t xml:space="preserve"> carnage qu’allaient poursuivre</w:t>
      </w:r>
      <w:r w:rsidR="00500D35">
        <w:rPr>
          <w:rFonts w:ascii="Verdana" w:hAnsi="Verdana"/>
          <w:sz w:val="24"/>
          <w:szCs w:val="24"/>
        </w:rPr>
        <w:t xml:space="preserve"> les « Képis-Rouges » dès la nuit tombée. Personne ne pouvait être d’un point à l’autre pour comprendre l’ampleur du crime que le pou</w:t>
      </w:r>
      <w:r w:rsidR="00AE388A">
        <w:rPr>
          <w:rFonts w:ascii="Verdana" w:hAnsi="Verdana"/>
          <w:sz w:val="24"/>
          <w:szCs w:val="24"/>
        </w:rPr>
        <w:t>voir colo</w:t>
      </w:r>
      <w:r w:rsidR="00D136D1">
        <w:rPr>
          <w:rFonts w:ascii="Verdana" w:hAnsi="Verdana"/>
          <w:sz w:val="24"/>
          <w:szCs w:val="24"/>
        </w:rPr>
        <w:t>nial</w:t>
      </w:r>
      <w:r w:rsidR="003942EC">
        <w:rPr>
          <w:rFonts w:ascii="Verdana" w:hAnsi="Verdana"/>
          <w:sz w:val="24"/>
          <w:szCs w:val="24"/>
        </w:rPr>
        <w:t xml:space="preserve"> allait perpétrer comme dans un safari</w:t>
      </w:r>
      <w:r w:rsidR="00D136D1">
        <w:rPr>
          <w:rFonts w:ascii="Verdana" w:hAnsi="Verdana"/>
          <w:sz w:val="24"/>
          <w:szCs w:val="24"/>
        </w:rPr>
        <w:t>. Je quittai une foule de manifestants sur le Canal pour rentre</w:t>
      </w:r>
      <w:r w:rsidR="003942EC">
        <w:rPr>
          <w:rFonts w:ascii="Verdana" w:hAnsi="Verdana"/>
          <w:sz w:val="24"/>
          <w:szCs w:val="24"/>
        </w:rPr>
        <w:t>r</w:t>
      </w:r>
      <w:r w:rsidR="00D136D1">
        <w:rPr>
          <w:rFonts w:ascii="Verdana" w:hAnsi="Verdana"/>
          <w:sz w:val="24"/>
          <w:szCs w:val="24"/>
        </w:rPr>
        <w:t xml:space="preserve"> chez moi, quelques voitures brûlaient ici et là. Puis, évitant le boulevard </w:t>
      </w:r>
      <w:proofErr w:type="spellStart"/>
      <w:r w:rsidR="00D136D1">
        <w:rPr>
          <w:rFonts w:ascii="Verdana" w:hAnsi="Verdana"/>
          <w:sz w:val="24"/>
          <w:szCs w:val="24"/>
        </w:rPr>
        <w:t>Légitimus</w:t>
      </w:r>
      <w:proofErr w:type="spellEnd"/>
      <w:r w:rsidR="00D136D1">
        <w:rPr>
          <w:rFonts w:ascii="Verdana" w:hAnsi="Verdana"/>
          <w:sz w:val="24"/>
          <w:szCs w:val="24"/>
        </w:rPr>
        <w:t>, je passai p</w:t>
      </w:r>
      <w:r w:rsidR="00872578">
        <w:rPr>
          <w:rFonts w:ascii="Verdana" w:hAnsi="Verdana"/>
          <w:sz w:val="24"/>
          <w:szCs w:val="24"/>
        </w:rPr>
        <w:t>ar la cité Malraux. Au moment où</w:t>
      </w:r>
      <w:r w:rsidR="00D136D1">
        <w:rPr>
          <w:rFonts w:ascii="Verdana" w:hAnsi="Verdana"/>
          <w:sz w:val="24"/>
          <w:szCs w:val="24"/>
        </w:rPr>
        <w:t xml:space="preserve"> je traversai la rue </w:t>
      </w:r>
      <w:proofErr w:type="spellStart"/>
      <w:r w:rsidR="00D136D1">
        <w:rPr>
          <w:rFonts w:ascii="Verdana" w:hAnsi="Verdana"/>
          <w:sz w:val="24"/>
          <w:szCs w:val="24"/>
        </w:rPr>
        <w:t>Hincelin</w:t>
      </w:r>
      <w:proofErr w:type="spellEnd"/>
      <w:r w:rsidR="00D136D1">
        <w:rPr>
          <w:rFonts w:ascii="Verdana" w:hAnsi="Verdana"/>
          <w:sz w:val="24"/>
          <w:szCs w:val="24"/>
        </w:rPr>
        <w:t>, je vis un groupe de CRS qui gardait, à 50m, le carrefour</w:t>
      </w:r>
      <w:r w:rsidR="00872578">
        <w:rPr>
          <w:rFonts w:ascii="Verdana" w:hAnsi="Verdana"/>
          <w:sz w:val="24"/>
          <w:szCs w:val="24"/>
        </w:rPr>
        <w:t xml:space="preserve"> </w:t>
      </w:r>
      <w:r w:rsidR="005D6CFF">
        <w:rPr>
          <w:rFonts w:ascii="Verdana" w:hAnsi="Verdana"/>
          <w:sz w:val="24"/>
          <w:szCs w:val="24"/>
        </w:rPr>
        <w:t xml:space="preserve">du boulevard, </w:t>
      </w:r>
      <w:r w:rsidR="00872578">
        <w:rPr>
          <w:rFonts w:ascii="Verdana" w:hAnsi="Verdana"/>
          <w:sz w:val="24"/>
          <w:szCs w:val="24"/>
        </w:rPr>
        <w:t>autour de l’épave fumante d’une DS.</w:t>
      </w:r>
      <w:r w:rsidR="00D136D1">
        <w:rPr>
          <w:rFonts w:ascii="Verdana" w:hAnsi="Verdana"/>
          <w:sz w:val="24"/>
          <w:szCs w:val="24"/>
        </w:rPr>
        <w:t xml:space="preserve"> Armes à la main</w:t>
      </w:r>
      <w:r w:rsidR="00211332">
        <w:rPr>
          <w:rFonts w:ascii="Verdana" w:hAnsi="Verdana"/>
          <w:sz w:val="24"/>
          <w:szCs w:val="24"/>
        </w:rPr>
        <w:t>,</w:t>
      </w:r>
      <w:r w:rsidR="00D136D1">
        <w:rPr>
          <w:rFonts w:ascii="Verdana" w:hAnsi="Verdana"/>
          <w:sz w:val="24"/>
          <w:szCs w:val="24"/>
        </w:rPr>
        <w:t xml:space="preserve"> ils me regardèrent passer</w:t>
      </w:r>
      <w:r w:rsidR="00B4713C">
        <w:rPr>
          <w:rFonts w:ascii="Verdana" w:hAnsi="Verdana"/>
          <w:sz w:val="24"/>
          <w:szCs w:val="24"/>
        </w:rPr>
        <w:t>. J’avais mon sac d’école. J’évitai de courir sinon, dans mon fo</w:t>
      </w:r>
      <w:r w:rsidR="0088763D">
        <w:rPr>
          <w:rFonts w:ascii="Verdana" w:hAnsi="Verdana"/>
          <w:sz w:val="24"/>
          <w:szCs w:val="24"/>
        </w:rPr>
        <w:t xml:space="preserve">r-intérieur, je me suis dit </w:t>
      </w:r>
      <w:r w:rsidR="00211332">
        <w:rPr>
          <w:rFonts w:ascii="Verdana" w:hAnsi="Verdana"/>
          <w:sz w:val="24"/>
          <w:szCs w:val="24"/>
        </w:rPr>
        <w:t>« </w:t>
      </w:r>
      <w:r w:rsidR="00B4713C">
        <w:rPr>
          <w:rFonts w:ascii="Verdana" w:hAnsi="Verdana"/>
          <w:sz w:val="24"/>
          <w:szCs w:val="24"/>
        </w:rPr>
        <w:t>si je cours ils vont me flinguer</w:t>
      </w:r>
      <w:r w:rsidR="00211332">
        <w:rPr>
          <w:rFonts w:ascii="Verdana" w:hAnsi="Verdana"/>
          <w:sz w:val="24"/>
          <w:szCs w:val="24"/>
        </w:rPr>
        <w:t> »</w:t>
      </w:r>
      <w:r w:rsidR="00B4713C">
        <w:rPr>
          <w:rFonts w:ascii="Verdana" w:hAnsi="Verdana"/>
          <w:sz w:val="24"/>
          <w:szCs w:val="24"/>
        </w:rPr>
        <w:t>. Cet instant dura une éternité.</w:t>
      </w:r>
    </w:p>
    <w:p w:rsidR="001A70A4" w:rsidRDefault="00D136D1" w:rsidP="00256E06">
      <w:pPr>
        <w:pStyle w:val="Sansinterligne"/>
        <w:ind w:right="-426"/>
        <w:jc w:val="both"/>
        <w:rPr>
          <w:rFonts w:ascii="Verdana" w:hAnsi="Verdana"/>
          <w:sz w:val="24"/>
          <w:szCs w:val="24"/>
        </w:rPr>
      </w:pPr>
      <w:r>
        <w:rPr>
          <w:rFonts w:ascii="Verdana" w:hAnsi="Verdana"/>
          <w:sz w:val="24"/>
          <w:szCs w:val="24"/>
        </w:rPr>
        <w:t xml:space="preserve">        Le lendemain matin, je partis du </w:t>
      </w:r>
      <w:proofErr w:type="spellStart"/>
      <w:r>
        <w:rPr>
          <w:rFonts w:ascii="Verdana" w:hAnsi="Verdana"/>
          <w:sz w:val="24"/>
          <w:szCs w:val="24"/>
        </w:rPr>
        <w:t>Raizet</w:t>
      </w:r>
      <w:proofErr w:type="spellEnd"/>
      <w:r>
        <w:rPr>
          <w:rFonts w:ascii="Verdana" w:hAnsi="Verdana"/>
          <w:sz w:val="24"/>
          <w:szCs w:val="24"/>
        </w:rPr>
        <w:t xml:space="preserve"> pour</w:t>
      </w:r>
      <w:r w:rsidR="00024B63">
        <w:rPr>
          <w:rFonts w:ascii="Verdana" w:hAnsi="Verdana"/>
          <w:sz w:val="24"/>
          <w:szCs w:val="24"/>
        </w:rPr>
        <w:t xml:space="preserve"> me rendre au collège, persuadé</w:t>
      </w:r>
      <w:r>
        <w:rPr>
          <w:rFonts w:ascii="Verdana" w:hAnsi="Verdana"/>
          <w:sz w:val="24"/>
          <w:szCs w:val="24"/>
        </w:rPr>
        <w:t xml:space="preserve"> </w:t>
      </w:r>
      <w:r w:rsidR="00B4713C">
        <w:rPr>
          <w:rFonts w:ascii="Verdana" w:hAnsi="Verdana"/>
          <w:sz w:val="24"/>
          <w:szCs w:val="24"/>
        </w:rPr>
        <w:t>qu’il</w:t>
      </w:r>
      <w:r w:rsidR="00407A88">
        <w:rPr>
          <w:rFonts w:ascii="Verdana" w:hAnsi="Verdana"/>
          <w:sz w:val="24"/>
          <w:szCs w:val="24"/>
        </w:rPr>
        <w:t xml:space="preserve"> y</w:t>
      </w:r>
      <w:r w:rsidR="00B4713C">
        <w:rPr>
          <w:rFonts w:ascii="Verdana" w:hAnsi="Verdana"/>
          <w:sz w:val="24"/>
          <w:szCs w:val="24"/>
        </w:rPr>
        <w:t xml:space="preserve"> avait cours </w:t>
      </w:r>
      <w:r>
        <w:rPr>
          <w:rFonts w:ascii="Verdana" w:hAnsi="Verdana"/>
          <w:sz w:val="24"/>
          <w:szCs w:val="24"/>
        </w:rPr>
        <w:t xml:space="preserve">(nous n’avions pas de portable) </w:t>
      </w:r>
      <w:r w:rsidR="00B4713C">
        <w:rPr>
          <w:rFonts w:ascii="Verdana" w:hAnsi="Verdana"/>
          <w:sz w:val="24"/>
          <w:szCs w:val="24"/>
        </w:rPr>
        <w:t xml:space="preserve">et </w:t>
      </w:r>
      <w:r>
        <w:rPr>
          <w:rFonts w:ascii="Verdana" w:hAnsi="Verdana"/>
          <w:sz w:val="24"/>
          <w:szCs w:val="24"/>
        </w:rPr>
        <w:t>que la nuit avait apaisé les esprits.</w:t>
      </w:r>
      <w:r w:rsidR="00B4713C">
        <w:rPr>
          <w:rFonts w:ascii="Verdana" w:hAnsi="Verdana"/>
          <w:sz w:val="24"/>
          <w:szCs w:val="24"/>
        </w:rPr>
        <w:t xml:space="preserve"> </w:t>
      </w:r>
      <w:r>
        <w:rPr>
          <w:rFonts w:ascii="Verdana" w:hAnsi="Verdana"/>
          <w:sz w:val="24"/>
          <w:szCs w:val="24"/>
        </w:rPr>
        <w:t>La radio n’avait</w:t>
      </w:r>
      <w:r w:rsidR="00B4713C">
        <w:rPr>
          <w:rFonts w:ascii="Verdana" w:hAnsi="Verdana"/>
          <w:sz w:val="24"/>
          <w:szCs w:val="24"/>
        </w:rPr>
        <w:t xml:space="preserve"> </w:t>
      </w:r>
      <w:r>
        <w:rPr>
          <w:rFonts w:ascii="Verdana" w:hAnsi="Verdana"/>
          <w:sz w:val="24"/>
          <w:szCs w:val="24"/>
        </w:rPr>
        <w:t>rien</w:t>
      </w:r>
      <w:r w:rsidR="00B4713C">
        <w:rPr>
          <w:rFonts w:ascii="Verdana" w:hAnsi="Verdana"/>
          <w:sz w:val="24"/>
          <w:szCs w:val="24"/>
        </w:rPr>
        <w:t xml:space="preserve"> annoncé</w:t>
      </w:r>
      <w:r>
        <w:rPr>
          <w:rFonts w:ascii="Verdana" w:hAnsi="Verdana"/>
          <w:sz w:val="24"/>
          <w:szCs w:val="24"/>
        </w:rPr>
        <w:t xml:space="preserve"> et aucun couvre-feu n’avait été décrété. Cependant, au fur et à mesure que j’avançais</w:t>
      </w:r>
      <w:r w:rsidR="00B4713C">
        <w:rPr>
          <w:rFonts w:ascii="Verdana" w:hAnsi="Verdana"/>
          <w:sz w:val="24"/>
          <w:szCs w:val="24"/>
        </w:rPr>
        <w:t xml:space="preserve"> dans Pointe-à-Pitre, j’aperçus des flaques de sang, des magasins fermés, des véhicules incendiés, des gens ici et là qui se pressaient ou qui s’attroupaient. Finalement j’arrivai place de la Victoire où un half-track avait pris position pas loin des Chantiers Audebert. Aucun véh</w:t>
      </w:r>
      <w:r w:rsidR="00872578">
        <w:rPr>
          <w:rFonts w:ascii="Verdana" w:hAnsi="Verdana"/>
          <w:sz w:val="24"/>
          <w:szCs w:val="24"/>
        </w:rPr>
        <w:t>icule ne passait devant une</w:t>
      </w:r>
      <w:r w:rsidR="00B4713C">
        <w:rPr>
          <w:rFonts w:ascii="Verdana" w:hAnsi="Verdana"/>
          <w:sz w:val="24"/>
          <w:szCs w:val="24"/>
        </w:rPr>
        <w:t xml:space="preserve"> </w:t>
      </w:r>
      <w:proofErr w:type="spellStart"/>
      <w:r w:rsidR="00B4713C">
        <w:rPr>
          <w:rFonts w:ascii="Verdana" w:hAnsi="Verdana"/>
          <w:sz w:val="24"/>
          <w:szCs w:val="24"/>
        </w:rPr>
        <w:t>Sous-Préfecture</w:t>
      </w:r>
      <w:proofErr w:type="spellEnd"/>
      <w:r w:rsidR="00872578">
        <w:rPr>
          <w:rFonts w:ascii="Verdana" w:hAnsi="Verdana"/>
          <w:sz w:val="24"/>
          <w:szCs w:val="24"/>
        </w:rPr>
        <w:t xml:space="preserve"> gardée par des « Képis-Rouges ». Je supposai que la circulation avait été bloquée ailleurs. Brusquement, une foule de lycéens déboula par la rue </w:t>
      </w:r>
      <w:proofErr w:type="spellStart"/>
      <w:r w:rsidR="00872578">
        <w:rPr>
          <w:rFonts w:ascii="Verdana" w:hAnsi="Verdana"/>
          <w:sz w:val="24"/>
          <w:szCs w:val="24"/>
        </w:rPr>
        <w:t>Bébian</w:t>
      </w:r>
      <w:proofErr w:type="spellEnd"/>
      <w:r w:rsidR="00872578">
        <w:rPr>
          <w:rFonts w:ascii="Verdana" w:hAnsi="Verdana"/>
          <w:sz w:val="24"/>
          <w:szCs w:val="24"/>
        </w:rPr>
        <w:t xml:space="preserve"> en criant des slogans hostiles au pouvoir. Je m’assis alors sur un banc, le dos tourné à la Darse, croyant que ces jeu</w:t>
      </w:r>
      <w:r w:rsidR="00211332">
        <w:rPr>
          <w:rFonts w:ascii="Verdana" w:hAnsi="Verdana"/>
          <w:sz w:val="24"/>
          <w:szCs w:val="24"/>
        </w:rPr>
        <w:t>nes allaient être reçus par le S</w:t>
      </w:r>
      <w:r w:rsidR="00872578">
        <w:rPr>
          <w:rFonts w:ascii="Verdana" w:hAnsi="Verdana"/>
          <w:sz w:val="24"/>
          <w:szCs w:val="24"/>
        </w:rPr>
        <w:t xml:space="preserve">ous-préfet. Et c’est ainsi que j’assistai, comme dans un film d’horreur, </w:t>
      </w:r>
      <w:r w:rsidR="00E6053A">
        <w:rPr>
          <w:rFonts w:ascii="Verdana" w:hAnsi="Verdana"/>
          <w:sz w:val="24"/>
          <w:szCs w:val="24"/>
        </w:rPr>
        <w:t xml:space="preserve">comme au spectacle, </w:t>
      </w:r>
      <w:r w:rsidR="00872578">
        <w:rPr>
          <w:rFonts w:ascii="Verdana" w:hAnsi="Verdana"/>
          <w:sz w:val="24"/>
          <w:szCs w:val="24"/>
        </w:rPr>
        <w:t>à la dispersion, à coups de crosse de Mas 36, de tous ces courageux lycéens dont beaucoup eurent la mâchoire fracassée, des bras cassés… Quel</w:t>
      </w:r>
      <w:r w:rsidR="00211332">
        <w:rPr>
          <w:rFonts w:ascii="Verdana" w:hAnsi="Verdana"/>
          <w:sz w:val="24"/>
          <w:szCs w:val="24"/>
        </w:rPr>
        <w:t>le</w:t>
      </w:r>
      <w:r w:rsidR="00872578">
        <w:rPr>
          <w:rFonts w:ascii="Verdana" w:hAnsi="Verdana"/>
          <w:sz w:val="24"/>
          <w:szCs w:val="24"/>
        </w:rPr>
        <w:t xml:space="preserve"> honte pour des soudards sans doute drogués, racistes et criminels.</w:t>
      </w:r>
      <w:r w:rsidR="00C817F8">
        <w:rPr>
          <w:rFonts w:ascii="Verdana" w:hAnsi="Verdana"/>
          <w:sz w:val="24"/>
          <w:szCs w:val="24"/>
        </w:rPr>
        <w:t xml:space="preserve"> Mais c</w:t>
      </w:r>
      <w:r w:rsidR="00E6053A">
        <w:rPr>
          <w:rFonts w:ascii="Verdana" w:hAnsi="Verdana"/>
          <w:sz w:val="24"/>
          <w:szCs w:val="24"/>
        </w:rPr>
        <w:t>e n’</w:t>
      </w:r>
      <w:r w:rsidR="00C817F8">
        <w:rPr>
          <w:rFonts w:ascii="Verdana" w:hAnsi="Verdana"/>
          <w:sz w:val="24"/>
          <w:szCs w:val="24"/>
        </w:rPr>
        <w:t>étaient</w:t>
      </w:r>
      <w:r w:rsidR="00E6053A">
        <w:rPr>
          <w:rFonts w:ascii="Verdana" w:hAnsi="Verdana"/>
          <w:sz w:val="24"/>
          <w:szCs w:val="24"/>
        </w:rPr>
        <w:t xml:space="preserve"> que</w:t>
      </w:r>
      <w:r w:rsidR="00C817F8">
        <w:rPr>
          <w:rFonts w:ascii="Verdana" w:hAnsi="Verdana"/>
          <w:sz w:val="24"/>
          <w:szCs w:val="24"/>
        </w:rPr>
        <w:t xml:space="preserve"> des jeunes conscrits</w:t>
      </w:r>
      <w:r w:rsidR="00E6053A">
        <w:rPr>
          <w:rFonts w:ascii="Verdana" w:hAnsi="Verdana"/>
          <w:sz w:val="24"/>
          <w:szCs w:val="24"/>
        </w:rPr>
        <w:t xml:space="preserve"> venus de France</w:t>
      </w:r>
      <w:r w:rsidR="00C817F8">
        <w:rPr>
          <w:rFonts w:ascii="Verdana" w:hAnsi="Verdana"/>
          <w:sz w:val="24"/>
          <w:szCs w:val="24"/>
        </w:rPr>
        <w:t>. Ils faisaient pour la plupart leur Service militaire dans la Gendarmerie</w:t>
      </w:r>
      <w:r w:rsidR="00E6053A">
        <w:rPr>
          <w:rFonts w:ascii="Verdana" w:hAnsi="Verdana"/>
          <w:sz w:val="24"/>
          <w:szCs w:val="24"/>
        </w:rPr>
        <w:t xml:space="preserve"> Mobile</w:t>
      </w:r>
      <w:r w:rsidR="00C817F8">
        <w:rPr>
          <w:rFonts w:ascii="Verdana" w:hAnsi="Verdana"/>
          <w:sz w:val="24"/>
          <w:szCs w:val="24"/>
        </w:rPr>
        <w:t xml:space="preserve">. Qu’ils aient pu tirer à balle réelle sur des « citoyens français » en dit long sur la profondeur des idées </w:t>
      </w:r>
      <w:proofErr w:type="spellStart"/>
      <w:r w:rsidR="00C817F8">
        <w:rPr>
          <w:rFonts w:ascii="Verdana" w:hAnsi="Verdana"/>
          <w:sz w:val="24"/>
          <w:szCs w:val="24"/>
        </w:rPr>
        <w:t>négrophobes</w:t>
      </w:r>
      <w:proofErr w:type="spellEnd"/>
      <w:r w:rsidR="00C817F8">
        <w:rPr>
          <w:rFonts w:ascii="Verdana" w:hAnsi="Verdana"/>
          <w:sz w:val="24"/>
          <w:szCs w:val="24"/>
        </w:rPr>
        <w:t xml:space="preserve"> dans lesquelles le peuple français avait été conditionné depuis des siècles</w:t>
      </w:r>
      <w:r w:rsidR="00E6053A">
        <w:rPr>
          <w:rFonts w:ascii="Verdana" w:hAnsi="Verdana"/>
          <w:sz w:val="24"/>
          <w:szCs w:val="24"/>
        </w:rPr>
        <w:t xml:space="preserve"> en la matière</w:t>
      </w:r>
      <w:r w:rsidR="00C817F8">
        <w:rPr>
          <w:rFonts w:ascii="Verdana" w:hAnsi="Verdana"/>
          <w:sz w:val="24"/>
          <w:szCs w:val="24"/>
        </w:rPr>
        <w:t xml:space="preserve">. Qu’on leur ait dit que des « Noirs » </w:t>
      </w:r>
      <w:r w:rsidR="004515BA">
        <w:rPr>
          <w:rFonts w:ascii="Verdana" w:hAnsi="Verdana"/>
          <w:sz w:val="24"/>
          <w:szCs w:val="24"/>
        </w:rPr>
        <w:t xml:space="preserve"> </w:t>
      </w:r>
      <w:r w:rsidR="00C817F8">
        <w:rPr>
          <w:rFonts w:ascii="Verdana" w:hAnsi="Verdana"/>
          <w:sz w:val="24"/>
          <w:szCs w:val="24"/>
        </w:rPr>
        <w:t xml:space="preserve">massacraient </w:t>
      </w:r>
      <w:r w:rsidR="004515BA">
        <w:rPr>
          <w:rFonts w:ascii="Verdana" w:hAnsi="Verdana"/>
          <w:sz w:val="24"/>
          <w:szCs w:val="24"/>
        </w:rPr>
        <w:t xml:space="preserve"> </w:t>
      </w:r>
      <w:r w:rsidR="00C817F8">
        <w:rPr>
          <w:rFonts w:ascii="Verdana" w:hAnsi="Verdana"/>
          <w:sz w:val="24"/>
          <w:szCs w:val="24"/>
        </w:rPr>
        <w:t xml:space="preserve">des « Blancs » et </w:t>
      </w:r>
      <w:r w:rsidR="004515BA">
        <w:rPr>
          <w:rFonts w:ascii="Verdana" w:hAnsi="Verdana"/>
          <w:sz w:val="24"/>
          <w:szCs w:val="24"/>
        </w:rPr>
        <w:t xml:space="preserve"> </w:t>
      </w:r>
      <w:r w:rsidR="00C817F8">
        <w:rPr>
          <w:rFonts w:ascii="Verdana" w:hAnsi="Verdana"/>
          <w:sz w:val="24"/>
          <w:szCs w:val="24"/>
        </w:rPr>
        <w:t xml:space="preserve">que ce cliché ait déclenché </w:t>
      </w:r>
      <w:r w:rsidR="004515BA">
        <w:rPr>
          <w:rFonts w:ascii="Verdana" w:hAnsi="Verdana"/>
          <w:sz w:val="24"/>
          <w:szCs w:val="24"/>
        </w:rPr>
        <w:t xml:space="preserve"> </w:t>
      </w:r>
      <w:r w:rsidR="00C817F8">
        <w:rPr>
          <w:rFonts w:ascii="Verdana" w:hAnsi="Verdana"/>
          <w:sz w:val="24"/>
          <w:szCs w:val="24"/>
        </w:rPr>
        <w:t xml:space="preserve">en eux </w:t>
      </w:r>
    </w:p>
    <w:p w:rsidR="001A70A4" w:rsidRDefault="001A70A4" w:rsidP="00256E06">
      <w:pPr>
        <w:pStyle w:val="Sansinterligne"/>
        <w:ind w:right="-426"/>
        <w:jc w:val="both"/>
        <w:rPr>
          <w:rFonts w:ascii="Verdana" w:hAnsi="Verdana"/>
          <w:sz w:val="24"/>
          <w:szCs w:val="24"/>
        </w:rPr>
      </w:pPr>
    </w:p>
    <w:p w:rsidR="001A70A4" w:rsidRDefault="001A70A4" w:rsidP="00256E06">
      <w:pPr>
        <w:pStyle w:val="Sansinterligne"/>
        <w:ind w:right="-426"/>
        <w:jc w:val="both"/>
        <w:rPr>
          <w:rFonts w:ascii="Verdana" w:hAnsi="Verdana"/>
          <w:sz w:val="24"/>
          <w:szCs w:val="24"/>
        </w:rPr>
      </w:pPr>
      <w:r>
        <w:rPr>
          <w:rFonts w:ascii="Verdana" w:hAnsi="Verdana"/>
          <w:sz w:val="24"/>
          <w:szCs w:val="24"/>
        </w:rPr>
        <w:t xml:space="preserve">                                                    .14.</w:t>
      </w:r>
    </w:p>
    <w:p w:rsidR="00D136D1" w:rsidRDefault="001A70A4" w:rsidP="00256E06">
      <w:pPr>
        <w:pStyle w:val="Sansinterligne"/>
        <w:ind w:right="-426"/>
        <w:jc w:val="both"/>
        <w:rPr>
          <w:rFonts w:ascii="Verdana" w:hAnsi="Verdana"/>
          <w:sz w:val="24"/>
          <w:szCs w:val="24"/>
        </w:rPr>
      </w:pPr>
      <w:r>
        <w:rPr>
          <w:rFonts w:ascii="Verdana" w:hAnsi="Verdana"/>
          <w:sz w:val="24"/>
          <w:szCs w:val="24"/>
        </w:rPr>
        <w:t xml:space="preserve">                                                                                                                      </w:t>
      </w:r>
      <w:proofErr w:type="gramStart"/>
      <w:r w:rsidR="00C817F8">
        <w:rPr>
          <w:rFonts w:ascii="Verdana" w:hAnsi="Verdana"/>
          <w:sz w:val="24"/>
          <w:szCs w:val="24"/>
        </w:rPr>
        <w:t>des</w:t>
      </w:r>
      <w:proofErr w:type="gramEnd"/>
      <w:r w:rsidR="00C817F8">
        <w:rPr>
          <w:rFonts w:ascii="Verdana" w:hAnsi="Verdana"/>
          <w:sz w:val="24"/>
          <w:szCs w:val="24"/>
        </w:rPr>
        <w:t xml:space="preserve"> réflexes d’auto-défense, mais ce schéma ne tient pas debout : ces </w:t>
      </w:r>
      <w:proofErr w:type="spellStart"/>
      <w:r w:rsidR="00C817F8">
        <w:rPr>
          <w:rFonts w:ascii="Verdana" w:hAnsi="Verdana"/>
          <w:sz w:val="24"/>
          <w:szCs w:val="24"/>
        </w:rPr>
        <w:t>Gua-d</w:t>
      </w:r>
      <w:r w:rsidR="005D6CFF">
        <w:rPr>
          <w:rFonts w:ascii="Verdana" w:hAnsi="Verdana"/>
          <w:sz w:val="24"/>
          <w:szCs w:val="24"/>
        </w:rPr>
        <w:t>eloupéens</w:t>
      </w:r>
      <w:proofErr w:type="spellEnd"/>
      <w:r w:rsidR="005D6CFF">
        <w:rPr>
          <w:rFonts w:ascii="Verdana" w:hAnsi="Verdana"/>
          <w:sz w:val="24"/>
          <w:szCs w:val="24"/>
        </w:rPr>
        <w:t xml:space="preserve"> n’avaient pas d’armes, ou si peu. </w:t>
      </w:r>
      <w:r w:rsidR="00E6053A">
        <w:rPr>
          <w:rFonts w:ascii="Verdana" w:hAnsi="Verdana"/>
          <w:sz w:val="24"/>
          <w:szCs w:val="24"/>
        </w:rPr>
        <w:t>Un militaire ne fait pas u</w:t>
      </w:r>
      <w:r w:rsidR="00546B35">
        <w:rPr>
          <w:rFonts w:ascii="Verdana" w:hAnsi="Verdana"/>
          <w:sz w:val="24"/>
          <w:szCs w:val="24"/>
        </w:rPr>
        <w:t xml:space="preserve">n carton sur des gens qui plus </w:t>
      </w:r>
      <w:r w:rsidR="0081096C">
        <w:rPr>
          <w:rFonts w:ascii="Verdana" w:hAnsi="Verdana"/>
          <w:sz w:val="24"/>
          <w:szCs w:val="24"/>
        </w:rPr>
        <w:t>es</w:t>
      </w:r>
      <w:r w:rsidR="00E6053A">
        <w:rPr>
          <w:rFonts w:ascii="Verdana" w:hAnsi="Verdana"/>
          <w:sz w:val="24"/>
          <w:szCs w:val="24"/>
        </w:rPr>
        <w:t>t désarmés et qui fuient. La majorité des impacts de balle n’a pas été de face. J’ai vu, sur une jambe, deux blessures dont l’axe était parall</w:t>
      </w:r>
      <w:r w:rsidR="00F24074">
        <w:rPr>
          <w:rFonts w:ascii="Verdana" w:hAnsi="Verdana"/>
          <w:sz w:val="24"/>
          <w:szCs w:val="24"/>
        </w:rPr>
        <w:t xml:space="preserve">èle au fémur : l’une à l’entrée de la cuisse </w:t>
      </w:r>
      <w:r w:rsidR="00E6053A">
        <w:rPr>
          <w:rFonts w:ascii="Verdana" w:hAnsi="Verdana"/>
          <w:sz w:val="24"/>
          <w:szCs w:val="24"/>
        </w:rPr>
        <w:t>arrière, l’autre à la sortie, près du genou. C’est dire que cet adolescent courait et avait la jambe levé</w:t>
      </w:r>
      <w:r w:rsidR="00F24074">
        <w:rPr>
          <w:rFonts w:ascii="Verdana" w:hAnsi="Verdana"/>
          <w:sz w:val="24"/>
          <w:szCs w:val="24"/>
        </w:rPr>
        <w:t>e</w:t>
      </w:r>
      <w:r w:rsidR="00E6053A">
        <w:rPr>
          <w:rFonts w:ascii="Verdana" w:hAnsi="Verdana"/>
          <w:sz w:val="24"/>
          <w:szCs w:val="24"/>
        </w:rPr>
        <w:t xml:space="preserve">. </w:t>
      </w:r>
    </w:p>
    <w:p w:rsidR="00C45750" w:rsidRDefault="00C45750" w:rsidP="00256E06">
      <w:pPr>
        <w:pStyle w:val="Sansinterligne"/>
        <w:ind w:right="-426"/>
        <w:jc w:val="both"/>
        <w:rPr>
          <w:rFonts w:ascii="Verdana" w:hAnsi="Verdana"/>
          <w:sz w:val="24"/>
          <w:szCs w:val="24"/>
        </w:rPr>
      </w:pPr>
      <w:r>
        <w:rPr>
          <w:rFonts w:ascii="Verdana" w:hAnsi="Verdana"/>
          <w:sz w:val="24"/>
          <w:szCs w:val="24"/>
        </w:rPr>
        <w:t xml:space="preserve">         </w:t>
      </w:r>
      <w:r w:rsidR="008744CB">
        <w:rPr>
          <w:rFonts w:ascii="Verdana" w:hAnsi="Verdana"/>
          <w:sz w:val="24"/>
          <w:szCs w:val="24"/>
        </w:rPr>
        <w:t xml:space="preserve"> </w:t>
      </w:r>
      <w:r>
        <w:rPr>
          <w:rFonts w:ascii="Verdana" w:hAnsi="Verdana"/>
          <w:sz w:val="24"/>
          <w:szCs w:val="24"/>
        </w:rPr>
        <w:t>Ces jeunes criminels devenus vieux, coulent aujourd’hui des jours heu-</w:t>
      </w:r>
    </w:p>
    <w:p w:rsidR="002C4818" w:rsidRDefault="003942EC" w:rsidP="00256E06">
      <w:pPr>
        <w:pStyle w:val="Sansinterligne"/>
        <w:ind w:right="-426"/>
        <w:jc w:val="both"/>
        <w:rPr>
          <w:rFonts w:ascii="Verdana" w:hAnsi="Verdana"/>
          <w:sz w:val="24"/>
          <w:szCs w:val="24"/>
        </w:rPr>
      </w:pPr>
      <w:proofErr w:type="spellStart"/>
      <w:proofErr w:type="gramStart"/>
      <w:r>
        <w:rPr>
          <w:rFonts w:ascii="Verdana" w:hAnsi="Verdana"/>
          <w:sz w:val="24"/>
          <w:szCs w:val="24"/>
        </w:rPr>
        <w:t>r</w:t>
      </w:r>
      <w:r w:rsidR="00C45750">
        <w:rPr>
          <w:rFonts w:ascii="Verdana" w:hAnsi="Verdana"/>
          <w:sz w:val="24"/>
          <w:szCs w:val="24"/>
        </w:rPr>
        <w:t>eux</w:t>
      </w:r>
      <w:proofErr w:type="spellEnd"/>
      <w:proofErr w:type="gramEnd"/>
      <w:r w:rsidR="00C45750">
        <w:rPr>
          <w:rFonts w:ascii="Verdana" w:hAnsi="Verdana"/>
          <w:sz w:val="24"/>
          <w:szCs w:val="24"/>
        </w:rPr>
        <w:t>.</w:t>
      </w:r>
      <w:r w:rsidR="001D6AE3">
        <w:rPr>
          <w:rFonts w:ascii="Verdana" w:hAnsi="Verdana"/>
          <w:sz w:val="24"/>
          <w:szCs w:val="24"/>
        </w:rPr>
        <w:t xml:space="preserve"> Ils ont un peu plus d</w:t>
      </w:r>
      <w:r w:rsidR="00C45750">
        <w:rPr>
          <w:rFonts w:ascii="Verdana" w:hAnsi="Verdana"/>
          <w:sz w:val="24"/>
          <w:szCs w:val="24"/>
        </w:rPr>
        <w:t>e 70 ans. Se souviennent-ils des cartons</w:t>
      </w:r>
      <w:r w:rsidR="00E6053A">
        <w:rPr>
          <w:rFonts w:ascii="Verdana" w:hAnsi="Verdana"/>
          <w:sz w:val="24"/>
          <w:szCs w:val="24"/>
        </w:rPr>
        <w:t xml:space="preserve"> qu’ils ont fait</w:t>
      </w:r>
      <w:r w:rsidR="00C45750">
        <w:rPr>
          <w:rFonts w:ascii="Verdana" w:hAnsi="Verdana"/>
          <w:sz w:val="24"/>
          <w:szCs w:val="24"/>
        </w:rPr>
        <w:t>s</w:t>
      </w:r>
      <w:r>
        <w:rPr>
          <w:rFonts w:ascii="Verdana" w:hAnsi="Verdana"/>
          <w:sz w:val="24"/>
          <w:szCs w:val="24"/>
        </w:rPr>
        <w:t> ? Se rappell</w:t>
      </w:r>
      <w:r w:rsidR="00E6053A">
        <w:rPr>
          <w:rFonts w:ascii="Verdana" w:hAnsi="Verdana"/>
          <w:sz w:val="24"/>
          <w:szCs w:val="24"/>
        </w:rPr>
        <w:t>ent-ils</w:t>
      </w:r>
      <w:r w:rsidR="00C45750">
        <w:rPr>
          <w:rFonts w:ascii="Verdana" w:hAnsi="Verdana"/>
          <w:sz w:val="24"/>
          <w:szCs w:val="24"/>
        </w:rPr>
        <w:t xml:space="preserve"> du nombre de car</w:t>
      </w:r>
      <w:r w:rsidR="002C4818">
        <w:rPr>
          <w:rFonts w:ascii="Verdana" w:hAnsi="Verdana"/>
          <w:sz w:val="24"/>
          <w:szCs w:val="24"/>
        </w:rPr>
        <w:t>touches qu’ils n’ont pas rapportées dans l</w:t>
      </w:r>
      <w:r w:rsidR="00C45750">
        <w:rPr>
          <w:rFonts w:ascii="Verdana" w:hAnsi="Verdana"/>
          <w:sz w:val="24"/>
          <w:szCs w:val="24"/>
        </w:rPr>
        <w:t xml:space="preserve">eur caserne ou à la </w:t>
      </w:r>
      <w:proofErr w:type="spellStart"/>
      <w:r w:rsidR="00C45750">
        <w:rPr>
          <w:rFonts w:ascii="Verdana" w:hAnsi="Verdana"/>
          <w:sz w:val="24"/>
          <w:szCs w:val="24"/>
        </w:rPr>
        <w:t>Sous-Préfec</w:t>
      </w:r>
      <w:r w:rsidR="002C4818">
        <w:rPr>
          <w:rFonts w:ascii="Verdana" w:hAnsi="Verdana"/>
          <w:sz w:val="24"/>
          <w:szCs w:val="24"/>
        </w:rPr>
        <w:t>ture</w:t>
      </w:r>
      <w:proofErr w:type="spellEnd"/>
      <w:r w:rsidR="002C4818">
        <w:rPr>
          <w:rFonts w:ascii="Verdana" w:hAnsi="Verdana"/>
          <w:sz w:val="24"/>
          <w:szCs w:val="24"/>
        </w:rPr>
        <w:t> ? Savez-vous que ce centre</w:t>
      </w:r>
      <w:r w:rsidR="002448D2">
        <w:rPr>
          <w:rFonts w:ascii="Verdana" w:hAnsi="Verdana"/>
          <w:sz w:val="24"/>
          <w:szCs w:val="24"/>
        </w:rPr>
        <w:t xml:space="preserve"> </w:t>
      </w:r>
      <w:proofErr w:type="spellStart"/>
      <w:r w:rsidR="002448D2">
        <w:rPr>
          <w:rFonts w:ascii="Verdana" w:hAnsi="Verdana"/>
          <w:sz w:val="24"/>
          <w:szCs w:val="24"/>
        </w:rPr>
        <w:t>préfec-to</w:t>
      </w:r>
      <w:r w:rsidR="00C45750">
        <w:rPr>
          <w:rFonts w:ascii="Verdana" w:hAnsi="Verdana"/>
          <w:sz w:val="24"/>
          <w:szCs w:val="24"/>
        </w:rPr>
        <w:t>ral</w:t>
      </w:r>
      <w:proofErr w:type="spellEnd"/>
      <w:r w:rsidR="002C4818">
        <w:rPr>
          <w:rFonts w:ascii="Verdana" w:hAnsi="Verdana"/>
          <w:sz w:val="24"/>
          <w:szCs w:val="24"/>
        </w:rPr>
        <w:t xml:space="preserve">, où l’on ramenait des prisonniers, </w:t>
      </w:r>
      <w:r w:rsidR="004515BA">
        <w:rPr>
          <w:rFonts w:ascii="Verdana" w:hAnsi="Verdana"/>
          <w:sz w:val="24"/>
          <w:szCs w:val="24"/>
        </w:rPr>
        <w:t xml:space="preserve">des </w:t>
      </w:r>
      <w:r w:rsidR="002C4818">
        <w:rPr>
          <w:rFonts w:ascii="Verdana" w:hAnsi="Verdana"/>
          <w:sz w:val="24"/>
          <w:szCs w:val="24"/>
        </w:rPr>
        <w:t>blessés ou</w:t>
      </w:r>
      <w:r w:rsidR="004515BA">
        <w:rPr>
          <w:rFonts w:ascii="Verdana" w:hAnsi="Verdana"/>
          <w:sz w:val="24"/>
          <w:szCs w:val="24"/>
        </w:rPr>
        <w:t xml:space="preserve"> des</w:t>
      </w:r>
      <w:r w:rsidR="00567104">
        <w:rPr>
          <w:rFonts w:ascii="Verdana" w:hAnsi="Verdana"/>
          <w:sz w:val="24"/>
          <w:szCs w:val="24"/>
        </w:rPr>
        <w:t xml:space="preserve"> demi-vivan</w:t>
      </w:r>
      <w:r w:rsidR="00C45750">
        <w:rPr>
          <w:rFonts w:ascii="Verdana" w:hAnsi="Verdana"/>
          <w:sz w:val="24"/>
          <w:szCs w:val="24"/>
        </w:rPr>
        <w:t>ts, jetés à même le sol</w:t>
      </w:r>
      <w:r w:rsidR="00567104">
        <w:rPr>
          <w:rFonts w:ascii="Verdana" w:hAnsi="Verdana"/>
          <w:sz w:val="24"/>
          <w:szCs w:val="24"/>
        </w:rPr>
        <w:t xml:space="preserve">, </w:t>
      </w:r>
      <w:r w:rsidR="002C4818">
        <w:rPr>
          <w:rFonts w:ascii="Verdana" w:hAnsi="Verdana"/>
          <w:sz w:val="24"/>
          <w:szCs w:val="24"/>
        </w:rPr>
        <w:t>a été le théâtre de comportement</w:t>
      </w:r>
      <w:r w:rsidR="00F24074">
        <w:rPr>
          <w:rFonts w:ascii="Verdana" w:hAnsi="Verdana"/>
          <w:sz w:val="24"/>
          <w:szCs w:val="24"/>
        </w:rPr>
        <w:t>s</w:t>
      </w:r>
      <w:r w:rsidR="002C4818">
        <w:rPr>
          <w:rFonts w:ascii="Verdana" w:hAnsi="Verdana"/>
          <w:sz w:val="24"/>
          <w:szCs w:val="24"/>
        </w:rPr>
        <w:t xml:space="preserve"> les plus abjectes, les plus ignobles. La soldatesque a abreuvé d’injures racistes et de coups de pieds des gens comme vous et moi aujourd’hui. Certains « Képis-</w:t>
      </w:r>
      <w:r w:rsidR="002448D2">
        <w:rPr>
          <w:rFonts w:ascii="Verdana" w:hAnsi="Verdana"/>
          <w:sz w:val="24"/>
          <w:szCs w:val="24"/>
        </w:rPr>
        <w:t xml:space="preserve">Rouges » ont pissé sur des </w:t>
      </w:r>
      <w:r w:rsidR="002C4818">
        <w:rPr>
          <w:rFonts w:ascii="Verdana" w:hAnsi="Verdana"/>
          <w:sz w:val="24"/>
          <w:szCs w:val="24"/>
        </w:rPr>
        <w:t>morts</w:t>
      </w:r>
      <w:r w:rsidR="004515BA">
        <w:rPr>
          <w:rFonts w:ascii="Verdana" w:hAnsi="Verdana"/>
          <w:sz w:val="24"/>
          <w:szCs w:val="24"/>
        </w:rPr>
        <w:t xml:space="preserve"> ou des </w:t>
      </w:r>
      <w:r w:rsidR="002448D2">
        <w:rPr>
          <w:rFonts w:ascii="Verdana" w:hAnsi="Verdana"/>
          <w:sz w:val="24"/>
          <w:szCs w:val="24"/>
        </w:rPr>
        <w:t>vivants</w:t>
      </w:r>
      <w:r w:rsidR="002C4818">
        <w:rPr>
          <w:rFonts w:ascii="Verdana" w:hAnsi="Verdana"/>
          <w:sz w:val="24"/>
          <w:szCs w:val="24"/>
        </w:rPr>
        <w:t>, ont écrasé leurs cigarettes sur des mem</w:t>
      </w:r>
      <w:r w:rsidR="00567104">
        <w:rPr>
          <w:rFonts w:ascii="Verdana" w:hAnsi="Verdana"/>
          <w:sz w:val="24"/>
          <w:szCs w:val="24"/>
        </w:rPr>
        <w:t>bres ou des corps dont des détenus m’ont montré l</w:t>
      </w:r>
      <w:r w:rsidR="00912A3D">
        <w:rPr>
          <w:rFonts w:ascii="Verdana" w:hAnsi="Verdana"/>
          <w:sz w:val="24"/>
          <w:szCs w:val="24"/>
        </w:rPr>
        <w:t xml:space="preserve">es cicatrices. </w:t>
      </w:r>
      <w:r w:rsidR="002C4818">
        <w:rPr>
          <w:rFonts w:ascii="Verdana" w:hAnsi="Verdana"/>
          <w:sz w:val="24"/>
          <w:szCs w:val="24"/>
        </w:rPr>
        <w:t>Ce sont des témoignages que j’ai recueilli</w:t>
      </w:r>
      <w:r w:rsidR="00912A3D">
        <w:rPr>
          <w:rFonts w:ascii="Verdana" w:hAnsi="Verdana"/>
          <w:sz w:val="24"/>
          <w:szCs w:val="24"/>
        </w:rPr>
        <w:t>s</w:t>
      </w:r>
      <w:r w:rsidR="00885AF2">
        <w:rPr>
          <w:rFonts w:ascii="Verdana" w:hAnsi="Verdana"/>
          <w:sz w:val="24"/>
          <w:szCs w:val="24"/>
        </w:rPr>
        <w:t xml:space="preserve"> rue </w:t>
      </w:r>
      <w:proofErr w:type="spellStart"/>
      <w:r w:rsidR="00885AF2">
        <w:rPr>
          <w:rFonts w:ascii="Verdana" w:hAnsi="Verdana"/>
          <w:sz w:val="24"/>
          <w:szCs w:val="24"/>
        </w:rPr>
        <w:t>Lé</w:t>
      </w:r>
      <w:r w:rsidR="002C4818">
        <w:rPr>
          <w:rFonts w:ascii="Verdana" w:hAnsi="Verdana"/>
          <w:sz w:val="24"/>
          <w:szCs w:val="24"/>
        </w:rPr>
        <w:t>thière</w:t>
      </w:r>
      <w:proofErr w:type="spellEnd"/>
      <w:r w:rsidR="00912A3D">
        <w:rPr>
          <w:rFonts w:ascii="Verdana" w:hAnsi="Verdana"/>
          <w:sz w:val="24"/>
          <w:szCs w:val="24"/>
        </w:rPr>
        <w:t>,</w:t>
      </w:r>
      <w:r w:rsidR="002C4818">
        <w:rPr>
          <w:rFonts w:ascii="Verdana" w:hAnsi="Verdana"/>
          <w:sz w:val="24"/>
          <w:szCs w:val="24"/>
        </w:rPr>
        <w:t xml:space="preserve"> avant que les autorités coloniales ne nous transportent à </w:t>
      </w:r>
      <w:r>
        <w:rPr>
          <w:rFonts w:ascii="Verdana" w:hAnsi="Verdana"/>
          <w:sz w:val="24"/>
          <w:szCs w:val="24"/>
        </w:rPr>
        <w:t xml:space="preserve">la prison de </w:t>
      </w:r>
      <w:r w:rsidR="002C4818">
        <w:rPr>
          <w:rFonts w:ascii="Verdana" w:hAnsi="Verdana"/>
          <w:sz w:val="24"/>
          <w:szCs w:val="24"/>
        </w:rPr>
        <w:t>Basse-Terre.</w:t>
      </w:r>
      <w:r w:rsidR="00912A3D">
        <w:rPr>
          <w:rFonts w:ascii="Verdana" w:hAnsi="Verdana"/>
          <w:sz w:val="24"/>
          <w:szCs w:val="24"/>
        </w:rPr>
        <w:t xml:space="preserve"> Savez-vous que chaque fois que j’entre dans cette </w:t>
      </w:r>
      <w:proofErr w:type="spellStart"/>
      <w:r w:rsidR="00912A3D">
        <w:rPr>
          <w:rFonts w:ascii="Verdana" w:hAnsi="Verdana"/>
          <w:sz w:val="24"/>
          <w:szCs w:val="24"/>
        </w:rPr>
        <w:t>Sous-Préfecture</w:t>
      </w:r>
      <w:proofErr w:type="spellEnd"/>
      <w:r w:rsidR="00912A3D">
        <w:rPr>
          <w:rFonts w:ascii="Verdana" w:hAnsi="Verdana"/>
          <w:sz w:val="24"/>
          <w:szCs w:val="24"/>
        </w:rPr>
        <w:t>, je ne puis m’empêc</w:t>
      </w:r>
      <w:r w:rsidR="00CB0C98">
        <w:rPr>
          <w:rFonts w:ascii="Verdana" w:hAnsi="Verdana"/>
          <w:sz w:val="24"/>
          <w:szCs w:val="24"/>
        </w:rPr>
        <w:t>her de songer au calvaire des prisonnier</w:t>
      </w:r>
      <w:r w:rsidR="00912A3D">
        <w:rPr>
          <w:rFonts w:ascii="Verdana" w:hAnsi="Verdana"/>
          <w:sz w:val="24"/>
          <w:szCs w:val="24"/>
        </w:rPr>
        <w:t>s</w:t>
      </w:r>
      <w:r>
        <w:rPr>
          <w:rFonts w:ascii="Verdana" w:hAnsi="Verdana"/>
          <w:sz w:val="24"/>
          <w:szCs w:val="24"/>
        </w:rPr>
        <w:t xml:space="preserve"> et des morts</w:t>
      </w:r>
      <w:r w:rsidR="00DC0E38">
        <w:rPr>
          <w:rFonts w:ascii="Verdana" w:hAnsi="Verdana"/>
          <w:sz w:val="24"/>
          <w:szCs w:val="24"/>
        </w:rPr>
        <w:t xml:space="preserve"> achevés</w:t>
      </w:r>
      <w:r w:rsidR="00912A3D">
        <w:rPr>
          <w:rFonts w:ascii="Verdana" w:hAnsi="Verdana"/>
          <w:sz w:val="24"/>
          <w:szCs w:val="24"/>
        </w:rPr>
        <w:t xml:space="preserve"> de Mai </w:t>
      </w:r>
      <w:r w:rsidR="00567104">
        <w:rPr>
          <w:rFonts w:ascii="Verdana" w:hAnsi="Verdana"/>
          <w:sz w:val="24"/>
          <w:szCs w:val="24"/>
        </w:rPr>
        <w:t>19</w:t>
      </w:r>
      <w:r w:rsidR="00912A3D">
        <w:rPr>
          <w:rFonts w:ascii="Verdana" w:hAnsi="Verdana"/>
          <w:sz w:val="24"/>
          <w:szCs w:val="24"/>
        </w:rPr>
        <w:t>67.</w:t>
      </w:r>
    </w:p>
    <w:p w:rsidR="00912A3D" w:rsidRDefault="006E1489" w:rsidP="00256E06">
      <w:pPr>
        <w:pStyle w:val="Sansinterligne"/>
        <w:ind w:right="-426"/>
        <w:jc w:val="both"/>
        <w:rPr>
          <w:rFonts w:ascii="Verdana" w:hAnsi="Verdana"/>
          <w:sz w:val="24"/>
          <w:szCs w:val="24"/>
        </w:rPr>
      </w:pPr>
      <w:r>
        <w:rPr>
          <w:rFonts w:ascii="Verdana" w:hAnsi="Verdana"/>
          <w:sz w:val="24"/>
          <w:szCs w:val="24"/>
        </w:rPr>
        <w:t xml:space="preserve">      </w:t>
      </w:r>
      <w:r w:rsidR="00912A3D">
        <w:rPr>
          <w:rFonts w:ascii="Verdana" w:hAnsi="Verdana"/>
          <w:sz w:val="24"/>
          <w:szCs w:val="24"/>
        </w:rPr>
        <w:t>Je reviendrai un</w:t>
      </w:r>
      <w:r w:rsidR="00947BE3">
        <w:rPr>
          <w:rFonts w:ascii="Verdana" w:hAnsi="Verdana"/>
          <w:sz w:val="24"/>
          <w:szCs w:val="24"/>
        </w:rPr>
        <w:t>e</w:t>
      </w:r>
      <w:r w:rsidR="00912A3D">
        <w:rPr>
          <w:rFonts w:ascii="Verdana" w:hAnsi="Verdana"/>
          <w:sz w:val="24"/>
          <w:szCs w:val="24"/>
        </w:rPr>
        <w:t xml:space="preserve"> autre fois sur notre séjour carcéral.</w:t>
      </w:r>
      <w:r>
        <w:rPr>
          <w:rFonts w:ascii="Verdana" w:hAnsi="Verdana"/>
          <w:sz w:val="24"/>
          <w:szCs w:val="24"/>
        </w:rPr>
        <w:t xml:space="preserve"> </w:t>
      </w:r>
      <w:r w:rsidR="00912A3D">
        <w:rPr>
          <w:rFonts w:ascii="Verdana" w:hAnsi="Verdana"/>
          <w:sz w:val="24"/>
          <w:szCs w:val="24"/>
        </w:rPr>
        <w:t xml:space="preserve">Nous </w:t>
      </w:r>
      <w:r>
        <w:rPr>
          <w:rFonts w:ascii="Verdana" w:hAnsi="Verdana"/>
          <w:sz w:val="24"/>
          <w:szCs w:val="24"/>
        </w:rPr>
        <w:t xml:space="preserve">y </w:t>
      </w:r>
      <w:r w:rsidR="00A90A4C">
        <w:rPr>
          <w:rFonts w:ascii="Verdana" w:hAnsi="Verdana"/>
          <w:sz w:val="24"/>
          <w:szCs w:val="24"/>
        </w:rPr>
        <w:t xml:space="preserve">avons résisté, nous </w:t>
      </w:r>
      <w:r w:rsidR="00DA28E1">
        <w:rPr>
          <w:rFonts w:ascii="Verdana" w:hAnsi="Verdana"/>
          <w:sz w:val="24"/>
          <w:szCs w:val="24"/>
        </w:rPr>
        <w:t xml:space="preserve">y </w:t>
      </w:r>
      <w:r w:rsidR="00A90A4C">
        <w:rPr>
          <w:rFonts w:ascii="Verdana" w:hAnsi="Verdana"/>
          <w:sz w:val="24"/>
          <w:szCs w:val="24"/>
        </w:rPr>
        <w:t>avons lutté, nous y avons chanté « Debout Guadeloupe </w:t>
      </w:r>
      <w:r w:rsidR="00A90A4C" w:rsidRPr="00B91107">
        <w:rPr>
          <w:rFonts w:ascii="Verdana" w:hAnsi="Verdana"/>
          <w:sz w:val="24"/>
          <w:szCs w:val="24"/>
        </w:rPr>
        <w:t>»</w:t>
      </w:r>
      <w:r w:rsidR="00DC0E38">
        <w:rPr>
          <w:rFonts w:ascii="Verdana" w:hAnsi="Verdana"/>
          <w:sz w:val="16"/>
          <w:szCs w:val="16"/>
        </w:rPr>
        <w:t>(7</w:t>
      </w:r>
      <w:r w:rsidR="00B91107" w:rsidRPr="00B91107">
        <w:rPr>
          <w:rFonts w:ascii="Verdana" w:hAnsi="Verdana"/>
          <w:sz w:val="16"/>
          <w:szCs w:val="16"/>
        </w:rPr>
        <w:t>)</w:t>
      </w:r>
      <w:r w:rsidR="00A90A4C">
        <w:rPr>
          <w:rFonts w:ascii="Verdana" w:hAnsi="Verdana"/>
          <w:sz w:val="24"/>
          <w:szCs w:val="24"/>
        </w:rPr>
        <w:t xml:space="preserve"> à tue-tête.</w:t>
      </w:r>
      <w:r w:rsidR="00912A3D">
        <w:rPr>
          <w:rFonts w:ascii="Verdana" w:hAnsi="Verdana"/>
          <w:sz w:val="24"/>
          <w:szCs w:val="24"/>
        </w:rPr>
        <w:t xml:space="preserve"> A Pointe-à-Pitre déjà – lorsque nous voyions, par les</w:t>
      </w:r>
      <w:r w:rsidR="00A90A4C">
        <w:rPr>
          <w:rFonts w:ascii="Verdana" w:hAnsi="Verdana"/>
          <w:sz w:val="24"/>
          <w:szCs w:val="24"/>
        </w:rPr>
        <w:t xml:space="preserve"> grilles des fenêtres, défiler les militant</w:t>
      </w:r>
      <w:r w:rsidR="00912A3D">
        <w:rPr>
          <w:rFonts w:ascii="Verdana" w:hAnsi="Verdana"/>
          <w:sz w:val="24"/>
          <w:szCs w:val="24"/>
        </w:rPr>
        <w:t>s du GONG ou du « Progrès Social » (LAURIETTE, SAINTON, BARFLEUR, etc.)</w:t>
      </w:r>
      <w:r w:rsidR="00A90A4C">
        <w:rPr>
          <w:rFonts w:ascii="Verdana" w:hAnsi="Verdana"/>
          <w:sz w:val="24"/>
          <w:szCs w:val="24"/>
        </w:rPr>
        <w:t xml:space="preserve"> ou d’autres charretées d’</w:t>
      </w:r>
      <w:r>
        <w:rPr>
          <w:rFonts w:ascii="Verdana" w:hAnsi="Verdana"/>
          <w:sz w:val="24"/>
          <w:szCs w:val="24"/>
        </w:rPr>
        <w:t>« émeutiers », nou</w:t>
      </w:r>
      <w:r w:rsidR="00A90A4C">
        <w:rPr>
          <w:rFonts w:ascii="Verdana" w:hAnsi="Verdana"/>
          <w:sz w:val="24"/>
          <w:szCs w:val="24"/>
        </w:rPr>
        <w:t>s nous disions que nous n’étion</w:t>
      </w:r>
      <w:r>
        <w:rPr>
          <w:rFonts w:ascii="Verdana" w:hAnsi="Verdana"/>
          <w:sz w:val="24"/>
          <w:szCs w:val="24"/>
        </w:rPr>
        <w:t>s pas seuls e</w:t>
      </w:r>
      <w:r w:rsidR="00947BE3">
        <w:rPr>
          <w:rFonts w:ascii="Verdana" w:hAnsi="Verdana"/>
          <w:sz w:val="24"/>
          <w:szCs w:val="24"/>
        </w:rPr>
        <w:t>t que c’était</w:t>
      </w:r>
      <w:r>
        <w:rPr>
          <w:rFonts w:ascii="Verdana" w:hAnsi="Verdana"/>
          <w:sz w:val="24"/>
          <w:szCs w:val="24"/>
        </w:rPr>
        <w:t xml:space="preserve"> l’union qui f</w:t>
      </w:r>
      <w:r w:rsidR="00FB687D">
        <w:rPr>
          <w:rFonts w:ascii="Verdana" w:hAnsi="Verdana"/>
          <w:sz w:val="24"/>
          <w:szCs w:val="24"/>
        </w:rPr>
        <w:t>er</w:t>
      </w:r>
      <w:r>
        <w:rPr>
          <w:rFonts w:ascii="Verdana" w:hAnsi="Verdana"/>
          <w:sz w:val="24"/>
          <w:szCs w:val="24"/>
        </w:rPr>
        <w:t xml:space="preserve">ait la force. </w:t>
      </w:r>
    </w:p>
    <w:p w:rsidR="003F621D" w:rsidRDefault="00912A3D" w:rsidP="00256E06">
      <w:pPr>
        <w:pStyle w:val="Sansinterligne"/>
        <w:ind w:right="-426"/>
        <w:jc w:val="both"/>
        <w:rPr>
          <w:rFonts w:ascii="Verdana" w:hAnsi="Verdana"/>
          <w:sz w:val="24"/>
          <w:szCs w:val="24"/>
        </w:rPr>
      </w:pPr>
      <w:r>
        <w:rPr>
          <w:rFonts w:ascii="Verdana" w:hAnsi="Verdana"/>
          <w:sz w:val="24"/>
          <w:szCs w:val="24"/>
        </w:rPr>
        <w:t xml:space="preserve">    </w:t>
      </w:r>
      <w:r w:rsidR="006E1489">
        <w:rPr>
          <w:rFonts w:ascii="Verdana" w:hAnsi="Verdana"/>
          <w:sz w:val="24"/>
          <w:szCs w:val="24"/>
        </w:rPr>
        <w:t xml:space="preserve"> Et pour finir, je voudrais saluer le courage et l’ingéniosité d’un détenu dit de droit commun. Je n’ai jamais su pourquoi on l’avait condamné. C’était un homme costaud, avec de gros biceps, mais doté d’un calme olympien. C’est lui qui opérait la circulation des messages et des petites choses améliorant notre ordinaire. Comment se prenait-il ? A cette époque, un certain nombre de</w:t>
      </w:r>
      <w:r w:rsidR="00AE18B2">
        <w:rPr>
          <w:rFonts w:ascii="Verdana" w:hAnsi="Verdana"/>
          <w:sz w:val="24"/>
          <w:szCs w:val="24"/>
        </w:rPr>
        <w:t xml:space="preserve"> condamnés tissaie</w:t>
      </w:r>
      <w:r w:rsidR="0051367D">
        <w:rPr>
          <w:rFonts w:ascii="Verdana" w:hAnsi="Verdana"/>
          <w:sz w:val="24"/>
          <w:szCs w:val="24"/>
        </w:rPr>
        <w:t>nt du vétiver en de longues tress</w:t>
      </w:r>
      <w:r w:rsidR="00AE18B2">
        <w:rPr>
          <w:rFonts w:ascii="Verdana" w:hAnsi="Verdana"/>
          <w:sz w:val="24"/>
          <w:szCs w:val="24"/>
        </w:rPr>
        <w:t>es accrochées sur un mur à l’extérieur des chambrées. Ce</w:t>
      </w:r>
      <w:r w:rsidR="00650D03">
        <w:rPr>
          <w:rFonts w:ascii="Verdana" w:hAnsi="Verdana"/>
          <w:sz w:val="24"/>
          <w:szCs w:val="24"/>
        </w:rPr>
        <w:t>s tresse</w:t>
      </w:r>
      <w:r w:rsidR="00AE18B2">
        <w:rPr>
          <w:rFonts w:ascii="Verdana" w:hAnsi="Verdana"/>
          <w:sz w:val="24"/>
          <w:szCs w:val="24"/>
        </w:rPr>
        <w:t>s étaient ensuite cousues pour fabriquer des chapeaux</w:t>
      </w:r>
      <w:r w:rsidR="003F621D">
        <w:rPr>
          <w:rFonts w:ascii="Verdana" w:hAnsi="Verdana"/>
          <w:sz w:val="24"/>
          <w:szCs w:val="24"/>
        </w:rPr>
        <w:t xml:space="preserve"> ou des sacs que l’Administration pénitentiaire</w:t>
      </w:r>
      <w:r>
        <w:rPr>
          <w:rFonts w:ascii="Verdana" w:hAnsi="Verdana"/>
          <w:sz w:val="24"/>
          <w:szCs w:val="24"/>
        </w:rPr>
        <w:t xml:space="preserve"> </w:t>
      </w:r>
      <w:r w:rsidR="003F621D">
        <w:rPr>
          <w:rFonts w:ascii="Verdana" w:hAnsi="Verdana"/>
          <w:sz w:val="24"/>
          <w:szCs w:val="24"/>
        </w:rPr>
        <w:t>vendait.</w:t>
      </w:r>
    </w:p>
    <w:p w:rsidR="00912A3D" w:rsidRDefault="003F621D" w:rsidP="00256E06">
      <w:pPr>
        <w:pStyle w:val="Sansinterligne"/>
        <w:ind w:right="-426"/>
        <w:jc w:val="both"/>
        <w:rPr>
          <w:rFonts w:ascii="Verdana" w:hAnsi="Verdana"/>
          <w:sz w:val="24"/>
          <w:szCs w:val="24"/>
        </w:rPr>
      </w:pPr>
      <w:r>
        <w:rPr>
          <w:rFonts w:ascii="Verdana" w:hAnsi="Verdana"/>
          <w:sz w:val="24"/>
          <w:szCs w:val="24"/>
        </w:rPr>
        <w:t>Le détenu en question accrochait sa tresse de manière à se rapprocher</w:t>
      </w:r>
      <w:r w:rsidR="00912A3D">
        <w:rPr>
          <w:rFonts w:ascii="Verdana" w:hAnsi="Verdana"/>
          <w:sz w:val="24"/>
          <w:szCs w:val="24"/>
        </w:rPr>
        <w:t xml:space="preserve">  </w:t>
      </w:r>
      <w:r w:rsidR="00650D03">
        <w:rPr>
          <w:rFonts w:ascii="Verdana" w:hAnsi="Verdana"/>
          <w:sz w:val="24"/>
          <w:szCs w:val="24"/>
        </w:rPr>
        <w:t>de notre fenêtre, à mesure qu’il tressait</w:t>
      </w:r>
      <w:r>
        <w:rPr>
          <w:rFonts w:ascii="Verdana" w:hAnsi="Verdana"/>
          <w:sz w:val="24"/>
          <w:szCs w:val="24"/>
        </w:rPr>
        <w:t xml:space="preserve"> Il pouvait aussi s’</w:t>
      </w:r>
      <w:r w:rsidR="00546B35">
        <w:rPr>
          <w:rFonts w:ascii="Verdana" w:hAnsi="Verdana"/>
          <w:sz w:val="24"/>
          <w:szCs w:val="24"/>
        </w:rPr>
        <w:t>en écarter en cas d’alerte. C’étai</w:t>
      </w:r>
      <w:r>
        <w:rPr>
          <w:rFonts w:ascii="Verdana" w:hAnsi="Verdana"/>
          <w:sz w:val="24"/>
          <w:szCs w:val="24"/>
        </w:rPr>
        <w:t xml:space="preserve">t lui qui transmettait nos messages, </w:t>
      </w:r>
      <w:r w:rsidR="00947BE3">
        <w:rPr>
          <w:rFonts w:ascii="Verdana" w:hAnsi="Verdana"/>
          <w:sz w:val="24"/>
          <w:szCs w:val="24"/>
        </w:rPr>
        <w:t xml:space="preserve">qui nous glissait des paquets ou </w:t>
      </w:r>
      <w:r>
        <w:rPr>
          <w:rFonts w:ascii="Verdana" w:hAnsi="Verdana"/>
          <w:sz w:val="24"/>
          <w:szCs w:val="24"/>
        </w:rPr>
        <w:t>qui nous informait des arrivée</w:t>
      </w:r>
      <w:r w:rsidR="00947BE3">
        <w:rPr>
          <w:rFonts w:ascii="Verdana" w:hAnsi="Verdana"/>
          <w:sz w:val="24"/>
          <w:szCs w:val="24"/>
        </w:rPr>
        <w:t>s et des départs de la prison et</w:t>
      </w:r>
      <w:r>
        <w:rPr>
          <w:rFonts w:ascii="Verdana" w:hAnsi="Verdana"/>
          <w:sz w:val="24"/>
          <w:szCs w:val="24"/>
        </w:rPr>
        <w:t xml:space="preserve"> de ce qui se passait dans la ville. Par la suite, lorsque je le revis libre,</w:t>
      </w:r>
      <w:r w:rsidR="00A90A4C">
        <w:rPr>
          <w:rFonts w:ascii="Verdana" w:hAnsi="Verdana"/>
          <w:sz w:val="24"/>
          <w:szCs w:val="24"/>
        </w:rPr>
        <w:t xml:space="preserve"> et moi de même,</w:t>
      </w:r>
      <w:r>
        <w:rPr>
          <w:rFonts w:ascii="Verdana" w:hAnsi="Verdana"/>
          <w:sz w:val="24"/>
          <w:szCs w:val="24"/>
        </w:rPr>
        <w:t xml:space="preserve"> il m’em</w:t>
      </w:r>
      <w:r w:rsidR="00A90A4C">
        <w:rPr>
          <w:rFonts w:ascii="Verdana" w:hAnsi="Verdana"/>
          <w:sz w:val="24"/>
          <w:szCs w:val="24"/>
        </w:rPr>
        <w:t>mena souvent dans la rade de Poi</w:t>
      </w:r>
      <w:r w:rsidR="00360AC9">
        <w:rPr>
          <w:rFonts w:ascii="Verdana" w:hAnsi="Verdana"/>
          <w:sz w:val="24"/>
          <w:szCs w:val="24"/>
        </w:rPr>
        <w:t>nte-à-Pitre sur son bateau. Ce</w:t>
      </w:r>
      <w:r w:rsidR="00A90A4C">
        <w:rPr>
          <w:rFonts w:ascii="Verdana" w:hAnsi="Verdana"/>
          <w:sz w:val="24"/>
          <w:szCs w:val="24"/>
        </w:rPr>
        <w:t>t homme s’appelait Charles FORBIN.</w:t>
      </w:r>
    </w:p>
    <w:p w:rsidR="00AF1B56" w:rsidRDefault="002C4818" w:rsidP="00256E06">
      <w:pPr>
        <w:pStyle w:val="Sansinterligne"/>
        <w:ind w:right="-426"/>
        <w:jc w:val="both"/>
        <w:rPr>
          <w:rFonts w:ascii="Verdana" w:hAnsi="Verdana"/>
          <w:sz w:val="24"/>
          <w:szCs w:val="24"/>
        </w:rPr>
      </w:pPr>
      <w:r>
        <w:rPr>
          <w:rFonts w:ascii="Verdana" w:hAnsi="Verdana"/>
          <w:sz w:val="24"/>
          <w:szCs w:val="24"/>
        </w:rPr>
        <w:t xml:space="preserve">         </w:t>
      </w:r>
    </w:p>
    <w:p w:rsidR="001A70A4" w:rsidRDefault="00BB0885" w:rsidP="00A80A19">
      <w:pPr>
        <w:pStyle w:val="Sansinterligne"/>
        <w:ind w:right="-426"/>
        <w:jc w:val="both"/>
        <w:rPr>
          <w:rFonts w:ascii="Verdana" w:hAnsi="Verdana"/>
          <w:sz w:val="24"/>
          <w:szCs w:val="24"/>
        </w:rPr>
      </w:pPr>
      <w:r>
        <w:rPr>
          <w:rFonts w:ascii="Verdana" w:hAnsi="Verdana"/>
          <w:sz w:val="24"/>
          <w:szCs w:val="24"/>
        </w:rPr>
        <w:t xml:space="preserve">      </w:t>
      </w:r>
      <w:r w:rsidR="005F3235">
        <w:rPr>
          <w:rFonts w:ascii="Verdana" w:hAnsi="Verdana"/>
          <w:sz w:val="24"/>
          <w:szCs w:val="24"/>
        </w:rPr>
        <w:t xml:space="preserve">                                                </w:t>
      </w:r>
      <w:r w:rsidR="00DA28E1">
        <w:rPr>
          <w:rFonts w:ascii="Verdana" w:hAnsi="Verdana"/>
          <w:sz w:val="24"/>
          <w:szCs w:val="24"/>
        </w:rPr>
        <w:t xml:space="preserve"> </w:t>
      </w:r>
      <w:proofErr w:type="spellStart"/>
      <w:r w:rsidR="00DA28E1" w:rsidRPr="00DA28E1">
        <w:rPr>
          <w:rFonts w:ascii="Verdana" w:hAnsi="Verdana"/>
          <w:b/>
          <w:sz w:val="24"/>
          <w:szCs w:val="24"/>
        </w:rPr>
        <w:t>Titor</w:t>
      </w:r>
      <w:proofErr w:type="spellEnd"/>
      <w:r w:rsidR="00DA28E1" w:rsidRPr="00DA28E1">
        <w:rPr>
          <w:rFonts w:ascii="Verdana" w:hAnsi="Verdana"/>
          <w:b/>
          <w:sz w:val="24"/>
          <w:szCs w:val="24"/>
        </w:rPr>
        <w:t xml:space="preserve"> D</w:t>
      </w:r>
      <w:r w:rsidR="00DA28E1">
        <w:rPr>
          <w:rFonts w:ascii="Verdana" w:hAnsi="Verdana"/>
          <w:b/>
          <w:sz w:val="24"/>
          <w:szCs w:val="24"/>
        </w:rPr>
        <w:t>É</w:t>
      </w:r>
      <w:r w:rsidR="00DA28E1" w:rsidRPr="00DA28E1">
        <w:rPr>
          <w:rFonts w:ascii="Verdana" w:hAnsi="Verdana"/>
          <w:b/>
          <w:sz w:val="24"/>
          <w:szCs w:val="24"/>
        </w:rPr>
        <w:t>G</w:t>
      </w:r>
      <w:r w:rsidR="00A80A19">
        <w:rPr>
          <w:rFonts w:ascii="Verdana" w:hAnsi="Verdana"/>
          <w:b/>
          <w:sz w:val="24"/>
          <w:szCs w:val="24"/>
        </w:rPr>
        <w:t>LAS</w:t>
      </w:r>
      <w:r w:rsidR="005F3235">
        <w:rPr>
          <w:rFonts w:ascii="Verdana" w:hAnsi="Verdana"/>
          <w:b/>
          <w:sz w:val="24"/>
          <w:szCs w:val="24"/>
        </w:rPr>
        <w:t xml:space="preserve">       </w:t>
      </w:r>
      <w:r w:rsidR="007A03A4">
        <w:rPr>
          <w:rFonts w:ascii="Verdana" w:hAnsi="Verdana"/>
          <w:sz w:val="24"/>
          <w:szCs w:val="24"/>
        </w:rPr>
        <w:t>24</w:t>
      </w:r>
      <w:r w:rsidR="005F3235">
        <w:rPr>
          <w:rFonts w:ascii="Verdana" w:hAnsi="Verdana"/>
          <w:sz w:val="24"/>
          <w:szCs w:val="24"/>
        </w:rPr>
        <w:t xml:space="preserve"> février 2017</w:t>
      </w:r>
    </w:p>
    <w:p w:rsidR="001A70A4" w:rsidRDefault="001A70A4" w:rsidP="00A80A19">
      <w:pPr>
        <w:pStyle w:val="Sansinterligne"/>
        <w:ind w:right="-426"/>
        <w:jc w:val="both"/>
        <w:rPr>
          <w:rFonts w:ascii="Verdana" w:hAnsi="Verdana"/>
          <w:sz w:val="24"/>
          <w:szCs w:val="24"/>
        </w:rPr>
      </w:pPr>
    </w:p>
    <w:p w:rsidR="001A70A4" w:rsidRDefault="001A70A4" w:rsidP="00A80A19">
      <w:pPr>
        <w:pStyle w:val="Sansinterligne"/>
        <w:ind w:right="-426"/>
        <w:jc w:val="both"/>
        <w:rPr>
          <w:rFonts w:ascii="Verdana" w:hAnsi="Verdana"/>
          <w:sz w:val="24"/>
          <w:szCs w:val="24"/>
        </w:rPr>
      </w:pPr>
    </w:p>
    <w:p w:rsidR="001A70A4" w:rsidRDefault="001A70A4" w:rsidP="00A80A19">
      <w:pPr>
        <w:pStyle w:val="Sansinterligne"/>
        <w:ind w:right="-426"/>
        <w:jc w:val="both"/>
        <w:rPr>
          <w:rFonts w:ascii="Verdana" w:hAnsi="Verdana"/>
          <w:sz w:val="24"/>
          <w:szCs w:val="24"/>
        </w:rPr>
      </w:pPr>
      <w:r>
        <w:rPr>
          <w:rFonts w:ascii="Verdana" w:hAnsi="Verdana"/>
          <w:sz w:val="24"/>
          <w:szCs w:val="24"/>
        </w:rPr>
        <w:t xml:space="preserve">                                                       .15.</w:t>
      </w:r>
    </w:p>
    <w:p w:rsidR="006479A4" w:rsidRDefault="006479A4" w:rsidP="00A80A19">
      <w:pPr>
        <w:pStyle w:val="Sansinterligne"/>
        <w:ind w:right="-426"/>
        <w:jc w:val="both"/>
        <w:rPr>
          <w:rFonts w:ascii="Verdana" w:hAnsi="Verdana"/>
          <w:sz w:val="24"/>
          <w:szCs w:val="24"/>
        </w:rPr>
      </w:pPr>
    </w:p>
    <w:p w:rsidR="00B86117" w:rsidRPr="00400A02" w:rsidRDefault="009E6231" w:rsidP="00A80A19">
      <w:pPr>
        <w:pStyle w:val="Sansinterligne"/>
        <w:ind w:right="-426"/>
        <w:jc w:val="both"/>
        <w:rPr>
          <w:rFonts w:ascii="Verdana" w:hAnsi="Verdana"/>
          <w:b/>
          <w:sz w:val="20"/>
          <w:szCs w:val="20"/>
        </w:rPr>
      </w:pPr>
      <w:proofErr w:type="gramStart"/>
      <w:r w:rsidRPr="00400A02">
        <w:rPr>
          <w:rFonts w:ascii="Verdana" w:hAnsi="Verdana"/>
          <w:b/>
          <w:sz w:val="20"/>
          <w:szCs w:val="20"/>
        </w:rPr>
        <w:t>Notes</w:t>
      </w:r>
      <w:proofErr w:type="gramEnd"/>
      <w:r w:rsidRPr="00400A02">
        <w:rPr>
          <w:rFonts w:ascii="Verdana" w:hAnsi="Verdana"/>
          <w:b/>
          <w:sz w:val="20"/>
          <w:szCs w:val="20"/>
        </w:rPr>
        <w:t> :</w:t>
      </w:r>
    </w:p>
    <w:p w:rsidR="00A80A19" w:rsidRDefault="00A80A19" w:rsidP="00A80A19">
      <w:pPr>
        <w:pStyle w:val="Sansinterligne"/>
        <w:ind w:right="-426"/>
        <w:rPr>
          <w:rFonts w:ascii="Verdana" w:hAnsi="Verdana"/>
          <w:sz w:val="20"/>
          <w:szCs w:val="20"/>
        </w:rPr>
      </w:pPr>
      <w:r>
        <w:rPr>
          <w:rFonts w:ascii="Verdana" w:hAnsi="Verdana"/>
          <w:sz w:val="20"/>
          <w:szCs w:val="20"/>
        </w:rPr>
        <w:t>(1</w:t>
      </w:r>
      <w:proofErr w:type="gramStart"/>
      <w:r>
        <w:rPr>
          <w:rFonts w:ascii="Verdana" w:hAnsi="Verdana"/>
          <w:sz w:val="20"/>
          <w:szCs w:val="20"/>
        </w:rPr>
        <w:t>)«</w:t>
      </w:r>
      <w:proofErr w:type="gramEnd"/>
      <w:r>
        <w:rPr>
          <w:rFonts w:ascii="Verdana" w:hAnsi="Verdana"/>
          <w:sz w:val="20"/>
          <w:szCs w:val="20"/>
        </w:rPr>
        <w:t xml:space="preserve"> Kay » (en </w:t>
      </w:r>
      <w:proofErr w:type="spellStart"/>
      <w:r>
        <w:rPr>
          <w:rFonts w:ascii="Verdana" w:hAnsi="Verdana"/>
          <w:sz w:val="20"/>
          <w:szCs w:val="20"/>
        </w:rPr>
        <w:t>cr</w:t>
      </w:r>
      <w:proofErr w:type="spellEnd"/>
      <w:r>
        <w:rPr>
          <w:rFonts w:ascii="Verdana" w:hAnsi="Verdana"/>
          <w:sz w:val="20"/>
          <w:szCs w:val="20"/>
        </w:rPr>
        <w:t>.) : r</w:t>
      </w:r>
      <w:r w:rsidR="00400A02">
        <w:rPr>
          <w:rFonts w:ascii="Verdana" w:hAnsi="Verdana"/>
          <w:sz w:val="20"/>
          <w:szCs w:val="20"/>
        </w:rPr>
        <w:t>écif ou roche corallienne. Vient</w:t>
      </w:r>
      <w:r>
        <w:rPr>
          <w:rFonts w:ascii="Verdana" w:hAnsi="Verdana"/>
          <w:sz w:val="20"/>
          <w:szCs w:val="20"/>
        </w:rPr>
        <w:t xml:space="preserve"> du lat. </w:t>
      </w:r>
      <w:proofErr w:type="spellStart"/>
      <w:r w:rsidRPr="00A80A19">
        <w:rPr>
          <w:rFonts w:ascii="Verdana" w:hAnsi="Verdana"/>
          <w:i/>
          <w:sz w:val="20"/>
          <w:szCs w:val="20"/>
        </w:rPr>
        <w:t>calculus</w:t>
      </w:r>
      <w:proofErr w:type="spellEnd"/>
      <w:r w:rsidRPr="00A80A19">
        <w:rPr>
          <w:rFonts w:ascii="Verdana" w:hAnsi="Verdana"/>
          <w:i/>
          <w:sz w:val="20"/>
          <w:szCs w:val="20"/>
        </w:rPr>
        <w:t xml:space="preserve"> </w:t>
      </w:r>
      <w:r>
        <w:rPr>
          <w:rFonts w:ascii="Verdana" w:hAnsi="Verdana"/>
          <w:sz w:val="20"/>
          <w:szCs w:val="20"/>
        </w:rPr>
        <w:t xml:space="preserve">(pierre à chaux) </w:t>
      </w:r>
      <w:r w:rsidRPr="00A80A19">
        <w:rPr>
          <w:rFonts w:ascii="Verdana" w:hAnsi="Verdana"/>
          <w:sz w:val="20"/>
          <w:szCs w:val="20"/>
        </w:rPr>
        <w:sym w:font="Wingdings" w:char="F0E0"/>
      </w:r>
    </w:p>
    <w:p w:rsidR="00A80A19" w:rsidRDefault="00AF32EE" w:rsidP="00AF32EE">
      <w:pPr>
        <w:pStyle w:val="Sansinterligne"/>
        <w:ind w:right="-426"/>
        <w:rPr>
          <w:rFonts w:ascii="Verdana" w:hAnsi="Verdana"/>
          <w:sz w:val="20"/>
          <w:szCs w:val="20"/>
        </w:rPr>
      </w:pPr>
      <w:proofErr w:type="gramStart"/>
      <w:r>
        <w:rPr>
          <w:rFonts w:ascii="Verdana" w:hAnsi="Verdana"/>
          <w:sz w:val="20"/>
          <w:szCs w:val="20"/>
        </w:rPr>
        <w:t>caillou</w:t>
      </w:r>
      <w:proofErr w:type="gramEnd"/>
      <w:r>
        <w:rPr>
          <w:rFonts w:ascii="Verdana" w:hAnsi="Verdana"/>
          <w:sz w:val="20"/>
          <w:szCs w:val="20"/>
        </w:rPr>
        <w:t>, caillasse. La chaux provenant des récifs était utilisée dans la production du sucre</w:t>
      </w:r>
      <w:r w:rsidR="00CF5507">
        <w:rPr>
          <w:rFonts w:ascii="Verdana" w:hAnsi="Verdana"/>
          <w:sz w:val="20"/>
          <w:szCs w:val="20"/>
        </w:rPr>
        <w:t xml:space="preserve"> et</w:t>
      </w:r>
    </w:p>
    <w:p w:rsidR="00AF32EE" w:rsidRDefault="00400A02" w:rsidP="00AF32EE">
      <w:pPr>
        <w:pStyle w:val="Sansinterligne"/>
        <w:ind w:right="-426"/>
        <w:rPr>
          <w:rFonts w:ascii="Verdana" w:hAnsi="Verdana"/>
          <w:sz w:val="20"/>
          <w:szCs w:val="20"/>
        </w:rPr>
      </w:pPr>
      <w:proofErr w:type="gramStart"/>
      <w:r>
        <w:rPr>
          <w:rFonts w:ascii="Verdana" w:hAnsi="Verdana"/>
          <w:sz w:val="20"/>
          <w:szCs w:val="20"/>
        </w:rPr>
        <w:t>pour</w:t>
      </w:r>
      <w:proofErr w:type="gramEnd"/>
      <w:r>
        <w:rPr>
          <w:rFonts w:ascii="Verdana" w:hAnsi="Verdana"/>
          <w:sz w:val="20"/>
          <w:szCs w:val="20"/>
        </w:rPr>
        <w:t xml:space="preserve">  « brûler »</w:t>
      </w:r>
      <w:r w:rsidR="00202083">
        <w:rPr>
          <w:rFonts w:ascii="Verdana" w:hAnsi="Verdana"/>
          <w:sz w:val="20"/>
          <w:szCs w:val="20"/>
        </w:rPr>
        <w:t xml:space="preserve"> </w:t>
      </w:r>
      <w:r w:rsidR="00CF5507">
        <w:rPr>
          <w:rFonts w:ascii="Verdana" w:hAnsi="Verdana"/>
          <w:sz w:val="20"/>
          <w:szCs w:val="20"/>
        </w:rPr>
        <w:t>les cadavres,</w:t>
      </w:r>
      <w:r w:rsidR="00AF32EE">
        <w:rPr>
          <w:rFonts w:ascii="Verdana" w:hAnsi="Verdana"/>
          <w:sz w:val="20"/>
          <w:szCs w:val="20"/>
        </w:rPr>
        <w:t xml:space="preserve"> « chauler » les terres basaltiques (cf. la Basse-Terre).</w:t>
      </w:r>
    </w:p>
    <w:p w:rsidR="00AF32EE" w:rsidRPr="00093E93" w:rsidRDefault="00AF32EE" w:rsidP="00AF32EE">
      <w:pPr>
        <w:pStyle w:val="Sansinterligne"/>
        <w:ind w:right="-426"/>
        <w:rPr>
          <w:rFonts w:ascii="Verdana" w:hAnsi="Verdana"/>
          <w:sz w:val="20"/>
          <w:szCs w:val="20"/>
          <w:lang w:val="en-US"/>
        </w:rPr>
      </w:pPr>
      <w:r>
        <w:rPr>
          <w:rFonts w:ascii="Verdana" w:hAnsi="Verdana"/>
          <w:sz w:val="20"/>
          <w:szCs w:val="20"/>
        </w:rPr>
        <w:t>(2)</w:t>
      </w:r>
      <w:r w:rsidR="00093E93">
        <w:rPr>
          <w:rFonts w:ascii="Verdana" w:hAnsi="Verdana"/>
          <w:sz w:val="20"/>
          <w:szCs w:val="20"/>
        </w:rPr>
        <w:t> « </w:t>
      </w:r>
      <w:proofErr w:type="spellStart"/>
      <w:r w:rsidR="008636BD">
        <w:rPr>
          <w:rFonts w:ascii="Verdana" w:hAnsi="Verdana"/>
          <w:sz w:val="20"/>
          <w:szCs w:val="20"/>
        </w:rPr>
        <w:t>Diplomi</w:t>
      </w:r>
      <w:proofErr w:type="spellEnd"/>
      <w:r w:rsidR="008636BD">
        <w:rPr>
          <w:rFonts w:ascii="Verdana" w:hAnsi="Verdana"/>
          <w:sz w:val="20"/>
          <w:szCs w:val="20"/>
        </w:rPr>
        <w:t xml:space="preserve"> </w:t>
      </w:r>
      <w:proofErr w:type="spellStart"/>
      <w:r w:rsidR="008636BD">
        <w:rPr>
          <w:rFonts w:ascii="Verdana" w:hAnsi="Verdana"/>
          <w:sz w:val="20"/>
          <w:szCs w:val="20"/>
        </w:rPr>
        <w:t>Prá</w:t>
      </w:r>
      <w:r w:rsidR="00093E93">
        <w:rPr>
          <w:rFonts w:ascii="Verdana" w:hAnsi="Verdana"/>
          <w:sz w:val="20"/>
          <w:szCs w:val="20"/>
        </w:rPr>
        <w:t>ce</w:t>
      </w:r>
      <w:proofErr w:type="spellEnd"/>
      <w:r w:rsidR="00093E93">
        <w:rPr>
          <w:rFonts w:ascii="Verdana" w:hAnsi="Verdana"/>
          <w:sz w:val="20"/>
          <w:szCs w:val="20"/>
        </w:rPr>
        <w:t xml:space="preserve"> » soutenu le 17 avril 1969. </w:t>
      </w:r>
      <w:proofErr w:type="spellStart"/>
      <w:proofErr w:type="gramStart"/>
      <w:r w:rsidR="00093E93" w:rsidRPr="00093E93">
        <w:rPr>
          <w:rFonts w:ascii="Verdana" w:hAnsi="Verdana"/>
          <w:sz w:val="20"/>
          <w:szCs w:val="20"/>
          <w:lang w:val="en-US"/>
        </w:rPr>
        <w:t>Vysoka</w:t>
      </w:r>
      <w:proofErr w:type="spellEnd"/>
      <w:r w:rsidR="00093E93" w:rsidRPr="00093E93">
        <w:rPr>
          <w:rFonts w:ascii="Verdana" w:hAnsi="Verdana"/>
          <w:sz w:val="20"/>
          <w:szCs w:val="20"/>
          <w:lang w:val="en-US"/>
        </w:rPr>
        <w:t xml:space="preserve"> </w:t>
      </w:r>
      <w:proofErr w:type="spellStart"/>
      <w:r w:rsidR="00093E93" w:rsidRPr="00093E93">
        <w:rPr>
          <w:rFonts w:ascii="Verdana" w:hAnsi="Verdana"/>
          <w:sz w:val="20"/>
          <w:szCs w:val="20"/>
          <w:lang w:val="en-US"/>
        </w:rPr>
        <w:t>škola</w:t>
      </w:r>
      <w:proofErr w:type="spellEnd"/>
      <w:r w:rsidR="00093E93" w:rsidRPr="00093E93">
        <w:rPr>
          <w:rFonts w:ascii="Verdana" w:hAnsi="Verdana"/>
          <w:sz w:val="20"/>
          <w:szCs w:val="20"/>
          <w:lang w:val="en-US"/>
        </w:rPr>
        <w:t xml:space="preserve"> </w:t>
      </w:r>
      <w:proofErr w:type="spellStart"/>
      <w:r w:rsidR="00093E93" w:rsidRPr="00093E93">
        <w:rPr>
          <w:rFonts w:ascii="Verdana" w:hAnsi="Verdana"/>
          <w:sz w:val="20"/>
          <w:szCs w:val="20"/>
          <w:lang w:val="en-US"/>
        </w:rPr>
        <w:t>ekonomicka</w:t>
      </w:r>
      <w:proofErr w:type="spellEnd"/>
      <w:r w:rsidR="00093E93" w:rsidRPr="00093E93">
        <w:rPr>
          <w:rFonts w:ascii="Verdana" w:hAnsi="Verdana"/>
          <w:sz w:val="20"/>
          <w:szCs w:val="20"/>
          <w:lang w:val="en-US"/>
        </w:rPr>
        <w:t xml:space="preserve"> v </w:t>
      </w:r>
      <w:proofErr w:type="spellStart"/>
      <w:r w:rsidR="00093E93" w:rsidRPr="00093E93">
        <w:rPr>
          <w:rFonts w:ascii="Verdana" w:hAnsi="Verdana"/>
          <w:sz w:val="20"/>
          <w:szCs w:val="20"/>
          <w:lang w:val="en-US"/>
        </w:rPr>
        <w:t>Praze</w:t>
      </w:r>
      <w:proofErr w:type="spellEnd"/>
      <w:r w:rsidR="00093E93" w:rsidRPr="00093E93">
        <w:rPr>
          <w:rFonts w:ascii="Verdana" w:hAnsi="Verdana"/>
          <w:sz w:val="20"/>
          <w:szCs w:val="20"/>
          <w:lang w:val="en-US"/>
        </w:rPr>
        <w:t>.</w:t>
      </w:r>
      <w:proofErr w:type="gramEnd"/>
    </w:p>
    <w:p w:rsidR="00093E93" w:rsidRDefault="00093E93" w:rsidP="00AF32EE">
      <w:pPr>
        <w:pStyle w:val="Sansinterligne"/>
        <w:ind w:right="-426"/>
        <w:rPr>
          <w:rFonts w:ascii="Verdana" w:hAnsi="Verdana"/>
          <w:sz w:val="20"/>
          <w:szCs w:val="20"/>
        </w:rPr>
      </w:pPr>
      <w:r w:rsidRPr="00093E93">
        <w:rPr>
          <w:rFonts w:ascii="Verdana" w:hAnsi="Verdana"/>
          <w:sz w:val="20"/>
          <w:szCs w:val="20"/>
        </w:rPr>
        <w:t xml:space="preserve">(3) CLUB : Centre </w:t>
      </w:r>
      <w:r w:rsidR="007A03A4">
        <w:rPr>
          <w:rFonts w:ascii="Verdana" w:hAnsi="Verdana"/>
          <w:sz w:val="20"/>
          <w:szCs w:val="20"/>
        </w:rPr>
        <w:t xml:space="preserve">Littéraire et </w:t>
      </w:r>
      <w:r w:rsidRPr="00093E93">
        <w:rPr>
          <w:rFonts w:ascii="Verdana" w:hAnsi="Verdana"/>
          <w:sz w:val="20"/>
          <w:szCs w:val="20"/>
        </w:rPr>
        <w:t>Universitaire</w:t>
      </w:r>
      <w:r w:rsidR="007A03A4">
        <w:rPr>
          <w:rFonts w:ascii="Verdana" w:hAnsi="Verdana"/>
          <w:sz w:val="20"/>
          <w:szCs w:val="20"/>
        </w:rPr>
        <w:t xml:space="preserve"> </w:t>
      </w:r>
      <w:r w:rsidRPr="00093E93">
        <w:rPr>
          <w:rFonts w:ascii="Verdana" w:hAnsi="Verdana"/>
          <w:sz w:val="20"/>
          <w:szCs w:val="20"/>
        </w:rPr>
        <w:t>de Brest.</w:t>
      </w:r>
    </w:p>
    <w:p w:rsidR="00093E93" w:rsidRDefault="00093E93" w:rsidP="00AF32EE">
      <w:pPr>
        <w:pStyle w:val="Sansinterligne"/>
        <w:ind w:right="-426"/>
        <w:rPr>
          <w:rFonts w:ascii="Verdana" w:hAnsi="Verdana"/>
          <w:sz w:val="20"/>
          <w:szCs w:val="20"/>
        </w:rPr>
      </w:pPr>
      <w:r>
        <w:rPr>
          <w:rFonts w:ascii="Verdana" w:hAnsi="Verdana"/>
          <w:sz w:val="20"/>
          <w:szCs w:val="20"/>
        </w:rPr>
        <w:t>(4) IPES : Institut de Préparation à l’Enseignement Secondaire</w:t>
      </w:r>
      <w:r w:rsidR="005F3235">
        <w:rPr>
          <w:rFonts w:ascii="Verdana" w:hAnsi="Verdana"/>
          <w:sz w:val="20"/>
          <w:szCs w:val="20"/>
        </w:rPr>
        <w:t>.</w:t>
      </w:r>
    </w:p>
    <w:p w:rsidR="006479A4" w:rsidRDefault="00CA24C6" w:rsidP="00AF32EE">
      <w:pPr>
        <w:pStyle w:val="Sansinterligne"/>
        <w:ind w:right="-426"/>
        <w:rPr>
          <w:rFonts w:ascii="Verdana" w:hAnsi="Verdana"/>
          <w:sz w:val="20"/>
          <w:szCs w:val="20"/>
        </w:rPr>
      </w:pPr>
      <w:r>
        <w:rPr>
          <w:rFonts w:ascii="Verdana" w:hAnsi="Verdana"/>
          <w:sz w:val="20"/>
          <w:szCs w:val="20"/>
        </w:rPr>
        <w:t>(*)</w:t>
      </w:r>
      <w:r w:rsidR="00722DC6">
        <w:rPr>
          <w:rFonts w:ascii="Verdana" w:hAnsi="Verdana"/>
          <w:sz w:val="20"/>
          <w:szCs w:val="20"/>
        </w:rPr>
        <w:t xml:space="preserve"> </w:t>
      </w:r>
      <w:r>
        <w:rPr>
          <w:rFonts w:ascii="Verdana" w:hAnsi="Verdana"/>
          <w:sz w:val="20"/>
          <w:szCs w:val="20"/>
        </w:rPr>
        <w:t>Membre</w:t>
      </w:r>
      <w:r w:rsidR="00722DC6">
        <w:rPr>
          <w:rFonts w:ascii="Verdana" w:hAnsi="Verdana"/>
          <w:sz w:val="20"/>
          <w:szCs w:val="20"/>
        </w:rPr>
        <w:t>s</w:t>
      </w:r>
      <w:r>
        <w:rPr>
          <w:rFonts w:ascii="Verdana" w:hAnsi="Verdana"/>
          <w:sz w:val="20"/>
          <w:szCs w:val="20"/>
        </w:rPr>
        <w:t xml:space="preserve"> du CCEG décédés.</w:t>
      </w:r>
    </w:p>
    <w:p w:rsidR="00F868BE" w:rsidRDefault="005F3235" w:rsidP="00AF32EE">
      <w:pPr>
        <w:pStyle w:val="Sansinterligne"/>
        <w:ind w:right="-426"/>
        <w:rPr>
          <w:rFonts w:ascii="Verdana" w:hAnsi="Verdana"/>
          <w:sz w:val="20"/>
          <w:szCs w:val="20"/>
        </w:rPr>
      </w:pPr>
      <w:r>
        <w:rPr>
          <w:rFonts w:ascii="Verdana" w:hAnsi="Verdana"/>
          <w:sz w:val="20"/>
          <w:szCs w:val="20"/>
        </w:rPr>
        <w:t>(5)</w:t>
      </w:r>
      <w:r w:rsidR="00E32E40">
        <w:rPr>
          <w:rFonts w:ascii="Verdana" w:hAnsi="Verdana"/>
          <w:sz w:val="20"/>
          <w:szCs w:val="20"/>
        </w:rPr>
        <w:t xml:space="preserve"> OJAM : Organisation de la Jeune</w:t>
      </w:r>
      <w:r w:rsidR="0042621B">
        <w:rPr>
          <w:rFonts w:ascii="Verdana" w:hAnsi="Verdana"/>
          <w:sz w:val="20"/>
          <w:szCs w:val="20"/>
        </w:rPr>
        <w:t>sse Anticol</w:t>
      </w:r>
      <w:r w:rsidR="00E32E40">
        <w:rPr>
          <w:rFonts w:ascii="Verdana" w:hAnsi="Verdana"/>
          <w:sz w:val="20"/>
          <w:szCs w:val="20"/>
        </w:rPr>
        <w:t>onialiste Martiniquaise</w:t>
      </w:r>
      <w:r w:rsidR="0042621B">
        <w:rPr>
          <w:rFonts w:ascii="Verdana" w:hAnsi="Verdana"/>
          <w:sz w:val="20"/>
          <w:szCs w:val="20"/>
        </w:rPr>
        <w:t>.</w:t>
      </w:r>
      <w:r w:rsidR="00F868BE">
        <w:rPr>
          <w:rFonts w:ascii="Verdana" w:hAnsi="Verdana"/>
          <w:sz w:val="20"/>
          <w:szCs w:val="20"/>
        </w:rPr>
        <w:t xml:space="preserve">                                </w:t>
      </w:r>
      <w:r w:rsidR="009B4F17">
        <w:rPr>
          <w:rFonts w:ascii="Verdana" w:hAnsi="Verdana"/>
          <w:sz w:val="20"/>
          <w:szCs w:val="20"/>
        </w:rPr>
        <w:t xml:space="preserve">                           </w:t>
      </w:r>
      <w:r w:rsidR="00F868BE">
        <w:rPr>
          <w:rFonts w:ascii="Verdana" w:hAnsi="Verdana"/>
          <w:sz w:val="20"/>
          <w:szCs w:val="20"/>
        </w:rPr>
        <w:t xml:space="preserve"> </w:t>
      </w:r>
    </w:p>
    <w:p w:rsidR="009E6231" w:rsidRPr="00B86117" w:rsidRDefault="0042621B" w:rsidP="00AF32EE">
      <w:pPr>
        <w:pStyle w:val="Sansinterligne"/>
        <w:ind w:right="-426"/>
        <w:rPr>
          <w:rFonts w:ascii="Verdana" w:hAnsi="Verdana"/>
          <w:sz w:val="20"/>
          <w:szCs w:val="20"/>
        </w:rPr>
      </w:pPr>
      <w:r>
        <w:rPr>
          <w:rFonts w:ascii="Verdana" w:hAnsi="Verdana"/>
          <w:sz w:val="20"/>
          <w:szCs w:val="20"/>
        </w:rPr>
        <w:t>(6) Un ami défunt franc-maçon m’a</w:t>
      </w:r>
      <w:r w:rsidR="000F5A17">
        <w:rPr>
          <w:rFonts w:ascii="Verdana" w:hAnsi="Verdana"/>
          <w:sz w:val="20"/>
          <w:szCs w:val="20"/>
        </w:rPr>
        <w:t xml:space="preserve"> a</w:t>
      </w:r>
      <w:r>
        <w:rPr>
          <w:rFonts w:ascii="Verdana" w:hAnsi="Verdana"/>
          <w:sz w:val="20"/>
          <w:szCs w:val="20"/>
        </w:rPr>
        <w:t xml:space="preserve">ssuré que ce tireur, membre d’une cellule maçonnique, </w:t>
      </w:r>
      <w:r w:rsidR="000F5A17">
        <w:rPr>
          <w:rFonts w:ascii="Verdana" w:hAnsi="Verdana"/>
          <w:sz w:val="20"/>
          <w:szCs w:val="20"/>
        </w:rPr>
        <w:t xml:space="preserve">                               </w:t>
      </w:r>
      <w:r w:rsidR="00653FEF">
        <w:rPr>
          <w:rFonts w:ascii="Verdana" w:hAnsi="Verdana"/>
          <w:sz w:val="20"/>
          <w:szCs w:val="20"/>
        </w:rPr>
        <w:t xml:space="preserve">                         </w:t>
      </w:r>
    </w:p>
    <w:p w:rsidR="00D100D3" w:rsidRDefault="009E6231" w:rsidP="00472AD3">
      <w:pPr>
        <w:pStyle w:val="Sansinterligne"/>
        <w:ind w:right="-426"/>
        <w:jc w:val="both"/>
        <w:rPr>
          <w:rFonts w:ascii="Verdana" w:hAnsi="Verdana"/>
          <w:sz w:val="20"/>
          <w:szCs w:val="20"/>
        </w:rPr>
      </w:pPr>
      <w:proofErr w:type="gramStart"/>
      <w:r>
        <w:rPr>
          <w:rFonts w:ascii="Verdana" w:hAnsi="Verdana"/>
          <w:sz w:val="20"/>
          <w:szCs w:val="20"/>
        </w:rPr>
        <w:t>a</w:t>
      </w:r>
      <w:r w:rsidRPr="009E6231">
        <w:rPr>
          <w:rFonts w:ascii="Verdana" w:hAnsi="Verdana"/>
          <w:sz w:val="20"/>
          <w:szCs w:val="20"/>
        </w:rPr>
        <w:t>vait</w:t>
      </w:r>
      <w:proofErr w:type="gramEnd"/>
      <w:r>
        <w:rPr>
          <w:rFonts w:ascii="Verdana" w:hAnsi="Verdana"/>
          <w:sz w:val="20"/>
          <w:szCs w:val="20"/>
        </w:rPr>
        <w:t xml:space="preserve"> avoué en pleurs</w:t>
      </w:r>
      <w:r w:rsidR="00472AD3">
        <w:rPr>
          <w:rFonts w:ascii="Verdana" w:hAnsi="Verdana"/>
          <w:sz w:val="20"/>
          <w:szCs w:val="20"/>
        </w:rPr>
        <w:t xml:space="preserve"> à ses frères</w:t>
      </w:r>
      <w:r>
        <w:rPr>
          <w:rFonts w:ascii="Verdana" w:hAnsi="Verdana"/>
          <w:sz w:val="20"/>
          <w:szCs w:val="20"/>
        </w:rPr>
        <w:t xml:space="preserve"> avoir tiré sur ordre.  On a prétendu qu’</w:t>
      </w:r>
      <w:r w:rsidR="00400A02">
        <w:rPr>
          <w:rFonts w:ascii="Verdana" w:hAnsi="Verdana"/>
          <w:sz w:val="20"/>
          <w:szCs w:val="20"/>
        </w:rPr>
        <w:t>un C</w:t>
      </w:r>
      <w:r>
        <w:rPr>
          <w:rFonts w:ascii="Verdana" w:hAnsi="Verdana"/>
          <w:sz w:val="20"/>
          <w:szCs w:val="20"/>
        </w:rPr>
        <w:t>RS  avait déjà perdu un œil.</w:t>
      </w:r>
      <w:r w:rsidR="00472AD3">
        <w:rPr>
          <w:rFonts w:ascii="Verdana" w:hAnsi="Verdana"/>
          <w:sz w:val="20"/>
          <w:szCs w:val="20"/>
        </w:rPr>
        <w:t xml:space="preserve"> </w:t>
      </w:r>
      <w:r w:rsidR="000F5A17">
        <w:rPr>
          <w:rFonts w:ascii="Verdana" w:hAnsi="Verdana"/>
          <w:sz w:val="20"/>
          <w:szCs w:val="20"/>
        </w:rPr>
        <w:t>Lors du procès d’avril, le capitaine TURPIN</w:t>
      </w:r>
      <w:r w:rsidR="00D100D3">
        <w:rPr>
          <w:rFonts w:ascii="Verdana" w:hAnsi="Verdana"/>
          <w:sz w:val="20"/>
          <w:szCs w:val="20"/>
        </w:rPr>
        <w:t xml:space="preserve"> a dit qu’une dizaine de CRS étaient déjà</w:t>
      </w:r>
      <w:r w:rsidR="00653FEF">
        <w:rPr>
          <w:rFonts w:ascii="Verdana" w:hAnsi="Verdana"/>
          <w:sz w:val="20"/>
          <w:szCs w:val="20"/>
        </w:rPr>
        <w:t xml:space="preserve"> </w:t>
      </w:r>
      <w:r w:rsidR="00D100D3">
        <w:rPr>
          <w:rFonts w:ascii="Verdana" w:hAnsi="Verdana"/>
          <w:sz w:val="20"/>
          <w:szCs w:val="20"/>
        </w:rPr>
        <w:t xml:space="preserve">blessés par des lancées de conques à lambi </w:t>
      </w:r>
      <w:r w:rsidR="00472AD3">
        <w:rPr>
          <w:rFonts w:ascii="Verdana" w:hAnsi="Verdana"/>
          <w:sz w:val="20"/>
          <w:szCs w:val="20"/>
        </w:rPr>
        <w:t>et que s’ils avaie</w:t>
      </w:r>
      <w:r w:rsidR="00D100D3">
        <w:rPr>
          <w:rFonts w:ascii="Verdana" w:hAnsi="Verdana"/>
          <w:sz w:val="20"/>
          <w:szCs w:val="20"/>
        </w:rPr>
        <w:t>nt tiré, c’était en cas de légitime défense. Le</w:t>
      </w:r>
      <w:r w:rsidR="006479A4">
        <w:rPr>
          <w:rFonts w:ascii="Verdana" w:hAnsi="Verdana"/>
          <w:sz w:val="20"/>
          <w:szCs w:val="20"/>
        </w:rPr>
        <w:t xml:space="preserve">s avocats ont alors posé </w:t>
      </w:r>
      <w:r w:rsidR="00D100D3">
        <w:rPr>
          <w:rFonts w:ascii="Verdana" w:hAnsi="Verdana"/>
          <w:sz w:val="20"/>
          <w:szCs w:val="20"/>
        </w:rPr>
        <w:t xml:space="preserve">des questions : Y-a-t-il eu sommation ? A-t-on d’abord tiré en l’air ? </w:t>
      </w:r>
      <w:r>
        <w:rPr>
          <w:rFonts w:ascii="Verdana" w:hAnsi="Verdana"/>
          <w:sz w:val="20"/>
          <w:szCs w:val="20"/>
        </w:rPr>
        <w:t xml:space="preserve">Pourquoi le premier tir a frappé un homme « connu des services de M. CANALES » ? </w:t>
      </w:r>
      <w:r w:rsidR="00D100D3">
        <w:rPr>
          <w:rFonts w:ascii="Verdana" w:hAnsi="Verdana"/>
          <w:sz w:val="20"/>
          <w:szCs w:val="20"/>
        </w:rPr>
        <w:t>L</w:t>
      </w:r>
      <w:r>
        <w:rPr>
          <w:rFonts w:ascii="Verdana" w:hAnsi="Verdana"/>
          <w:sz w:val="20"/>
          <w:szCs w:val="20"/>
        </w:rPr>
        <w:t xml:space="preserve">es CRS </w:t>
      </w:r>
      <w:r w:rsidR="00D100D3">
        <w:rPr>
          <w:rFonts w:ascii="Verdana" w:hAnsi="Verdana"/>
          <w:sz w:val="20"/>
          <w:szCs w:val="20"/>
        </w:rPr>
        <w:t>auraient-il</w:t>
      </w:r>
      <w:r w:rsidR="006479A4">
        <w:rPr>
          <w:rFonts w:ascii="Verdana" w:hAnsi="Verdana"/>
          <w:sz w:val="20"/>
          <w:szCs w:val="20"/>
        </w:rPr>
        <w:t>s</w:t>
      </w:r>
      <w:r w:rsidR="00D100D3">
        <w:rPr>
          <w:rFonts w:ascii="Verdana" w:hAnsi="Verdana"/>
          <w:sz w:val="20"/>
          <w:szCs w:val="20"/>
        </w:rPr>
        <w:t xml:space="preserve"> fait </w:t>
      </w:r>
      <w:r>
        <w:rPr>
          <w:rFonts w:ascii="Verdana" w:hAnsi="Verdana"/>
          <w:sz w:val="20"/>
          <w:szCs w:val="20"/>
        </w:rPr>
        <w:t xml:space="preserve">cela </w:t>
      </w:r>
      <w:r w:rsidR="00D100D3">
        <w:rPr>
          <w:rFonts w:ascii="Verdana" w:hAnsi="Verdana"/>
          <w:sz w:val="20"/>
          <w:szCs w:val="20"/>
        </w:rPr>
        <w:t>en France ? De toute manière, l’attaque et la défense étaient disproportionné</w:t>
      </w:r>
      <w:r w:rsidR="006479A4">
        <w:rPr>
          <w:rFonts w:ascii="Verdana" w:hAnsi="Verdana"/>
          <w:sz w:val="20"/>
          <w:szCs w:val="20"/>
        </w:rPr>
        <w:t>es et les CRS</w:t>
      </w:r>
      <w:r w:rsidR="00DC3D42">
        <w:rPr>
          <w:rFonts w:ascii="Verdana" w:hAnsi="Verdana"/>
          <w:sz w:val="20"/>
          <w:szCs w:val="20"/>
        </w:rPr>
        <w:t xml:space="preserve"> casqués</w:t>
      </w:r>
      <w:r w:rsidR="006479A4">
        <w:rPr>
          <w:rFonts w:ascii="Verdana" w:hAnsi="Verdana"/>
          <w:sz w:val="20"/>
          <w:szCs w:val="20"/>
        </w:rPr>
        <w:t xml:space="preserve"> possédaient des boucliers. Vers 17h-18h, il y a eu une sorte d’accalmie malgré les morts de la place de la Victoire. Pourquoi a-t-on fait appel aux « Képis-Rouges » (Gendarmes Mobiles) pour venir massacrer la population durant la nuit</w:t>
      </w:r>
      <w:r w:rsidR="003734E8">
        <w:rPr>
          <w:rFonts w:ascii="Verdana" w:hAnsi="Verdana"/>
          <w:sz w:val="20"/>
          <w:szCs w:val="20"/>
        </w:rPr>
        <w:t xml:space="preserve"> et le lendemain</w:t>
      </w:r>
      <w:r w:rsidR="006479A4">
        <w:rPr>
          <w:rFonts w:ascii="Verdana" w:hAnsi="Verdana"/>
          <w:sz w:val="20"/>
          <w:szCs w:val="20"/>
        </w:rPr>
        <w:t> ?</w:t>
      </w:r>
      <w:r w:rsidR="00472AD3">
        <w:rPr>
          <w:rFonts w:ascii="Verdana" w:hAnsi="Verdana"/>
          <w:sz w:val="20"/>
          <w:szCs w:val="20"/>
        </w:rPr>
        <w:t xml:space="preserve"> A part l’armu</w:t>
      </w:r>
      <w:r w:rsidR="00202083">
        <w:rPr>
          <w:rFonts w:ascii="Verdana" w:hAnsi="Verdana"/>
          <w:sz w:val="20"/>
          <w:szCs w:val="20"/>
        </w:rPr>
        <w:t>re</w:t>
      </w:r>
      <w:r w:rsidR="00472AD3">
        <w:rPr>
          <w:rFonts w:ascii="Verdana" w:hAnsi="Verdana"/>
          <w:sz w:val="20"/>
          <w:szCs w:val="20"/>
        </w:rPr>
        <w:t>rie Levallois</w:t>
      </w:r>
      <w:r w:rsidR="002277D8">
        <w:rPr>
          <w:rFonts w:ascii="Verdana" w:hAnsi="Verdana"/>
          <w:sz w:val="20"/>
          <w:szCs w:val="20"/>
        </w:rPr>
        <w:t xml:space="preserve"> et un UNIMAG dévalisés</w:t>
      </w:r>
      <w:r w:rsidR="00472AD3">
        <w:rPr>
          <w:rFonts w:ascii="Verdana" w:hAnsi="Verdana"/>
          <w:sz w:val="20"/>
          <w:szCs w:val="20"/>
        </w:rPr>
        <w:t>, le local de « France-Antilles »</w:t>
      </w:r>
      <w:r w:rsidR="008449C9">
        <w:rPr>
          <w:rFonts w:ascii="Verdana" w:hAnsi="Verdana"/>
          <w:sz w:val="20"/>
          <w:szCs w:val="20"/>
        </w:rPr>
        <w:t xml:space="preserve"> incendié</w:t>
      </w:r>
      <w:r w:rsidR="00472AD3">
        <w:rPr>
          <w:rFonts w:ascii="Verdana" w:hAnsi="Verdana"/>
          <w:sz w:val="20"/>
          <w:szCs w:val="20"/>
        </w:rPr>
        <w:t xml:space="preserve">, très </w:t>
      </w:r>
      <w:r w:rsidR="00202083">
        <w:rPr>
          <w:rFonts w:ascii="Verdana" w:hAnsi="Verdana"/>
          <w:sz w:val="20"/>
          <w:szCs w:val="20"/>
        </w:rPr>
        <w:t>peu de maga</w:t>
      </w:r>
      <w:r w:rsidR="00472AD3">
        <w:rPr>
          <w:rFonts w:ascii="Verdana" w:hAnsi="Verdana"/>
          <w:sz w:val="20"/>
          <w:szCs w:val="20"/>
        </w:rPr>
        <w:t>sins ont</w:t>
      </w:r>
      <w:r w:rsidR="00FE6D7D">
        <w:rPr>
          <w:rFonts w:ascii="Verdana" w:hAnsi="Verdana"/>
          <w:sz w:val="20"/>
          <w:szCs w:val="20"/>
        </w:rPr>
        <w:t xml:space="preserve"> </w:t>
      </w:r>
      <w:r w:rsidR="008449C9">
        <w:rPr>
          <w:rFonts w:ascii="Verdana" w:hAnsi="Verdana"/>
          <w:sz w:val="20"/>
          <w:szCs w:val="20"/>
        </w:rPr>
        <w:t>subi des déprédations</w:t>
      </w:r>
      <w:r w:rsidR="00D24FD0">
        <w:rPr>
          <w:rFonts w:ascii="Verdana" w:hAnsi="Verdana"/>
          <w:sz w:val="20"/>
          <w:szCs w:val="20"/>
        </w:rPr>
        <w:t>.</w:t>
      </w:r>
    </w:p>
    <w:p w:rsidR="008629E0" w:rsidRDefault="006479A4" w:rsidP="00D100D3">
      <w:pPr>
        <w:pStyle w:val="Sansinterligne"/>
        <w:ind w:right="-426"/>
        <w:jc w:val="both"/>
        <w:rPr>
          <w:rFonts w:ascii="Verdana" w:hAnsi="Verdana"/>
          <w:sz w:val="20"/>
          <w:szCs w:val="20"/>
        </w:rPr>
      </w:pPr>
      <w:r>
        <w:rPr>
          <w:rFonts w:ascii="Verdana" w:hAnsi="Verdana"/>
          <w:sz w:val="20"/>
          <w:szCs w:val="20"/>
        </w:rPr>
        <w:t>(7)</w:t>
      </w:r>
      <w:r w:rsidR="00CA24C6">
        <w:rPr>
          <w:rFonts w:ascii="Verdana" w:hAnsi="Verdana"/>
          <w:sz w:val="20"/>
          <w:szCs w:val="20"/>
        </w:rPr>
        <w:t xml:space="preserve"> « Debout Guadeloupe » :</w:t>
      </w:r>
      <w:r w:rsidR="00A216AD">
        <w:rPr>
          <w:rFonts w:ascii="Verdana" w:hAnsi="Verdana"/>
          <w:sz w:val="20"/>
          <w:szCs w:val="20"/>
        </w:rPr>
        <w:t xml:space="preserve"> Paroles que j’ai conçues en juillet 1967 sur l’air de la célèbre chanson</w:t>
      </w:r>
      <w:r w:rsidR="00047BF9">
        <w:rPr>
          <w:rFonts w:ascii="Verdana" w:hAnsi="Verdana"/>
          <w:sz w:val="20"/>
          <w:szCs w:val="20"/>
        </w:rPr>
        <w:t xml:space="preserve"> soviétique du compositeur </w:t>
      </w:r>
      <w:r w:rsidR="00A216AD">
        <w:rPr>
          <w:rFonts w:ascii="Verdana" w:hAnsi="Verdana"/>
          <w:sz w:val="20"/>
          <w:szCs w:val="20"/>
        </w:rPr>
        <w:t xml:space="preserve">Dimitri </w:t>
      </w:r>
      <w:proofErr w:type="spellStart"/>
      <w:r w:rsidR="00A216AD">
        <w:rPr>
          <w:rFonts w:ascii="Verdana" w:hAnsi="Verdana"/>
          <w:sz w:val="20"/>
          <w:szCs w:val="20"/>
        </w:rPr>
        <w:t>Chostakovjtch</w:t>
      </w:r>
      <w:proofErr w:type="spellEnd"/>
      <w:r w:rsidR="00A216AD">
        <w:rPr>
          <w:rFonts w:ascii="Verdana" w:hAnsi="Verdana"/>
          <w:sz w:val="20"/>
          <w:szCs w:val="20"/>
        </w:rPr>
        <w:t xml:space="preserve"> et que la française Jeanne Perret a traduites sous le titre de « Au-devant de la vie ». </w:t>
      </w:r>
      <w:r w:rsidR="00653FEF">
        <w:rPr>
          <w:rFonts w:ascii="Verdana" w:hAnsi="Verdana"/>
          <w:sz w:val="20"/>
          <w:szCs w:val="20"/>
        </w:rPr>
        <w:t xml:space="preserve">J’étais manifestement pris de court. </w:t>
      </w:r>
      <w:r w:rsidR="00A216AD">
        <w:rPr>
          <w:rFonts w:ascii="Verdana" w:hAnsi="Verdana"/>
          <w:sz w:val="20"/>
          <w:szCs w:val="20"/>
        </w:rPr>
        <w:t>Cette chanson, n</w:t>
      </w:r>
      <w:r w:rsidR="009E6231">
        <w:rPr>
          <w:rFonts w:ascii="Verdana" w:hAnsi="Verdana"/>
          <w:sz w:val="20"/>
          <w:szCs w:val="20"/>
        </w:rPr>
        <w:t xml:space="preserve">on seulement </w:t>
      </w:r>
      <w:r w:rsidR="00A216AD">
        <w:rPr>
          <w:rFonts w:ascii="Verdana" w:hAnsi="Verdana"/>
          <w:sz w:val="20"/>
          <w:szCs w:val="20"/>
        </w:rPr>
        <w:t>la prison</w:t>
      </w:r>
      <w:r w:rsidR="009E6231">
        <w:rPr>
          <w:rFonts w:ascii="Verdana" w:hAnsi="Verdana"/>
          <w:sz w:val="20"/>
          <w:szCs w:val="20"/>
        </w:rPr>
        <w:t xml:space="preserve"> entière</w:t>
      </w:r>
      <w:r w:rsidR="00472AD3">
        <w:rPr>
          <w:rFonts w:ascii="Verdana" w:hAnsi="Verdana"/>
          <w:sz w:val="20"/>
          <w:szCs w:val="20"/>
        </w:rPr>
        <w:t xml:space="preserve"> la chantait et qu’</w:t>
      </w:r>
      <w:r w:rsidR="00431BD2">
        <w:rPr>
          <w:rFonts w:ascii="Verdana" w:hAnsi="Verdana"/>
          <w:sz w:val="20"/>
          <w:szCs w:val="20"/>
        </w:rPr>
        <w:t>elle a</w:t>
      </w:r>
      <w:r w:rsidR="00472AD3">
        <w:rPr>
          <w:rFonts w:ascii="Verdana" w:hAnsi="Verdana"/>
          <w:sz w:val="20"/>
          <w:szCs w:val="20"/>
        </w:rPr>
        <w:t xml:space="preserve"> servi à conspuer la </w:t>
      </w:r>
      <w:proofErr w:type="spellStart"/>
      <w:r w:rsidR="00472AD3">
        <w:rPr>
          <w:rFonts w:ascii="Verdana" w:hAnsi="Verdana"/>
          <w:sz w:val="20"/>
          <w:szCs w:val="20"/>
        </w:rPr>
        <w:t>céré</w:t>
      </w:r>
      <w:r w:rsidR="00431BD2">
        <w:rPr>
          <w:rFonts w:ascii="Verdana" w:hAnsi="Verdana"/>
          <w:sz w:val="20"/>
          <w:szCs w:val="20"/>
        </w:rPr>
        <w:t>-</w:t>
      </w:r>
      <w:r w:rsidR="00472AD3">
        <w:rPr>
          <w:rFonts w:ascii="Verdana" w:hAnsi="Verdana"/>
          <w:sz w:val="20"/>
          <w:szCs w:val="20"/>
        </w:rPr>
        <w:t>monie</w:t>
      </w:r>
      <w:proofErr w:type="spellEnd"/>
      <w:r w:rsidR="00472AD3">
        <w:rPr>
          <w:rFonts w:ascii="Verdana" w:hAnsi="Verdana"/>
          <w:sz w:val="20"/>
          <w:szCs w:val="20"/>
        </w:rPr>
        <w:t xml:space="preserve"> du 14 juillet </w:t>
      </w:r>
      <w:r w:rsidR="008E7EFC">
        <w:rPr>
          <w:rFonts w:ascii="Verdana" w:hAnsi="Verdana"/>
          <w:sz w:val="20"/>
          <w:szCs w:val="20"/>
        </w:rPr>
        <w:t xml:space="preserve">1967 </w:t>
      </w:r>
      <w:r w:rsidR="00472AD3">
        <w:rPr>
          <w:rFonts w:ascii="Verdana" w:hAnsi="Verdana"/>
          <w:sz w:val="20"/>
          <w:szCs w:val="20"/>
        </w:rPr>
        <w:t>au Champ d’</w:t>
      </w:r>
      <w:proofErr w:type="spellStart"/>
      <w:r w:rsidR="00472AD3">
        <w:rPr>
          <w:rFonts w:ascii="Verdana" w:hAnsi="Verdana"/>
          <w:sz w:val="20"/>
          <w:szCs w:val="20"/>
        </w:rPr>
        <w:t>Arbaud</w:t>
      </w:r>
      <w:proofErr w:type="spellEnd"/>
      <w:r w:rsidR="00472AD3">
        <w:rPr>
          <w:rFonts w:ascii="Verdana" w:hAnsi="Verdana"/>
          <w:sz w:val="20"/>
          <w:szCs w:val="20"/>
        </w:rPr>
        <w:t xml:space="preserve">, non loin de là,  </w:t>
      </w:r>
      <w:r w:rsidR="00A216AD">
        <w:rPr>
          <w:rFonts w:ascii="Verdana" w:hAnsi="Verdana"/>
          <w:sz w:val="20"/>
          <w:szCs w:val="20"/>
        </w:rPr>
        <w:t>mais encore elle a animé toutes les manifestations qui ont suivi les procès d’avril 1968</w:t>
      </w:r>
      <w:r w:rsidR="00653FEF">
        <w:rPr>
          <w:rFonts w:ascii="Verdana" w:hAnsi="Verdana"/>
          <w:sz w:val="20"/>
          <w:szCs w:val="20"/>
        </w:rPr>
        <w:t xml:space="preserve">. </w:t>
      </w:r>
    </w:p>
    <w:p w:rsidR="00720D4D" w:rsidRPr="00893341" w:rsidRDefault="008629E0" w:rsidP="008629E0">
      <w:pPr>
        <w:rPr>
          <w:rFonts w:ascii="Lucida Bright" w:hAnsi="Lucida Bright"/>
          <w:b/>
          <w:sz w:val="22"/>
          <w:szCs w:val="22"/>
        </w:rPr>
      </w:pPr>
      <w:r w:rsidRPr="00893341">
        <w:rPr>
          <w:rFonts w:ascii="Lucida Bright" w:hAnsi="Lucida Bright"/>
          <w:i/>
          <w:sz w:val="22"/>
          <w:szCs w:val="22"/>
        </w:rPr>
        <w:t xml:space="preserve"> </w:t>
      </w:r>
      <w:r w:rsidRPr="00893341">
        <w:rPr>
          <w:rFonts w:ascii="Lucida Bright" w:hAnsi="Lucida Bright"/>
          <w:sz w:val="22"/>
          <w:szCs w:val="22"/>
        </w:rPr>
        <w:t xml:space="preserve">                                    </w:t>
      </w:r>
      <w:r w:rsidRPr="00893341">
        <w:rPr>
          <w:rFonts w:ascii="Lucida Bright" w:hAnsi="Lucida Bright"/>
          <w:b/>
          <w:sz w:val="22"/>
          <w:szCs w:val="22"/>
        </w:rPr>
        <w:t>I</w:t>
      </w:r>
      <w:r w:rsidR="00720D4D">
        <w:rPr>
          <w:rFonts w:ascii="Lucida Bright" w:hAnsi="Lucida Bright"/>
          <w:b/>
          <w:sz w:val="22"/>
          <w:szCs w:val="22"/>
        </w:rPr>
        <w:t xml:space="preserve">                                            </w:t>
      </w:r>
      <w:r w:rsidR="00786DCC">
        <w:rPr>
          <w:rFonts w:ascii="Lucida Bright" w:hAnsi="Lucida Bright"/>
          <w:b/>
          <w:sz w:val="22"/>
          <w:szCs w:val="22"/>
        </w:rPr>
        <w:t xml:space="preserve">              </w:t>
      </w:r>
      <w:r w:rsidR="00720D4D" w:rsidRPr="00893341">
        <w:rPr>
          <w:rFonts w:ascii="Lucida Bright" w:hAnsi="Lucida Bright"/>
          <w:b/>
          <w:sz w:val="22"/>
          <w:szCs w:val="22"/>
        </w:rPr>
        <w:t>Refrain</w:t>
      </w:r>
    </w:p>
    <w:p w:rsidR="008629E0" w:rsidRPr="00720D4D" w:rsidRDefault="00720D4D" w:rsidP="008629E0">
      <w:pPr>
        <w:rPr>
          <w:rFonts w:ascii="Lucida Bright" w:hAnsi="Lucida Bright"/>
          <w:i/>
          <w:sz w:val="22"/>
          <w:szCs w:val="22"/>
        </w:rPr>
      </w:pPr>
      <w:r>
        <w:rPr>
          <w:rFonts w:ascii="Lucida Bright" w:hAnsi="Lucida Bright"/>
          <w:i/>
          <w:sz w:val="22"/>
          <w:szCs w:val="22"/>
        </w:rPr>
        <w:t xml:space="preserve">             </w:t>
      </w:r>
      <w:r w:rsidR="008629E0" w:rsidRPr="00893341">
        <w:rPr>
          <w:rFonts w:ascii="Lucida Bright" w:hAnsi="Lucida Bright"/>
          <w:i/>
          <w:sz w:val="22"/>
          <w:szCs w:val="22"/>
        </w:rPr>
        <w:t xml:space="preserve"> </w:t>
      </w:r>
      <w:proofErr w:type="spellStart"/>
      <w:r w:rsidR="008629E0" w:rsidRPr="00893341">
        <w:rPr>
          <w:rFonts w:ascii="Lucida Bright" w:hAnsi="Lucida Bright"/>
          <w:sz w:val="22"/>
          <w:szCs w:val="22"/>
        </w:rPr>
        <w:t>Lowvwè</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nou</w:t>
      </w:r>
      <w:proofErr w:type="spellEnd"/>
      <w:r w:rsidR="008629E0" w:rsidRPr="00893341">
        <w:rPr>
          <w:rFonts w:ascii="Lucida Bright" w:hAnsi="Lucida Bright"/>
          <w:sz w:val="22"/>
          <w:szCs w:val="22"/>
        </w:rPr>
        <w:t xml:space="preserve"> té dan </w:t>
      </w:r>
      <w:proofErr w:type="spellStart"/>
      <w:r w:rsidR="008629E0" w:rsidRPr="00893341">
        <w:rPr>
          <w:rFonts w:ascii="Lucida Bright" w:hAnsi="Lucida Bright"/>
          <w:sz w:val="22"/>
          <w:szCs w:val="22"/>
        </w:rPr>
        <w:t>lèstravay</w:t>
      </w:r>
      <w:proofErr w:type="spellEnd"/>
      <w:r w:rsidR="008629E0" w:rsidRPr="00893341">
        <w:rPr>
          <w:rFonts w:ascii="Lucida Bright" w:hAnsi="Lucida Bright"/>
          <w:sz w:val="22"/>
          <w:szCs w:val="22"/>
        </w:rPr>
        <w:t>,</w:t>
      </w:r>
      <w:r>
        <w:rPr>
          <w:rFonts w:ascii="Lucida Bright" w:hAnsi="Lucida Bright"/>
          <w:sz w:val="22"/>
          <w:szCs w:val="22"/>
        </w:rPr>
        <w:t xml:space="preserve">                     </w:t>
      </w:r>
      <w:r w:rsidRPr="00893341">
        <w:rPr>
          <w:rFonts w:ascii="Lucida Bright" w:hAnsi="Lucida Bright"/>
          <w:b/>
          <w:sz w:val="22"/>
          <w:szCs w:val="22"/>
        </w:rPr>
        <w:t>Face aux tyrans, face aux fusils,</w:t>
      </w:r>
    </w:p>
    <w:p w:rsidR="008629E0" w:rsidRPr="00893341" w:rsidRDefault="00720D4D" w:rsidP="008629E0">
      <w:pPr>
        <w:rPr>
          <w:rFonts w:ascii="Lucida Bright" w:hAnsi="Lucida Bright"/>
          <w:sz w:val="22"/>
          <w:szCs w:val="22"/>
        </w:rPr>
      </w:pPr>
      <w:r>
        <w:rPr>
          <w:rFonts w:ascii="Lucida Bright" w:hAnsi="Lucida Bright"/>
          <w:sz w:val="22"/>
          <w:szCs w:val="22"/>
        </w:rPr>
        <w:t xml:space="preserve">              </w:t>
      </w:r>
      <w:proofErr w:type="spellStart"/>
      <w:r w:rsidR="008629E0" w:rsidRPr="00893341">
        <w:rPr>
          <w:rFonts w:ascii="Lucida Bright" w:hAnsi="Lucida Bright"/>
          <w:sz w:val="22"/>
          <w:szCs w:val="22"/>
        </w:rPr>
        <w:t>Yo</w:t>
      </w:r>
      <w:proofErr w:type="spellEnd"/>
      <w:r w:rsidR="008629E0" w:rsidRPr="00893341">
        <w:rPr>
          <w:rFonts w:ascii="Lucida Bright" w:hAnsi="Lucida Bright"/>
          <w:sz w:val="22"/>
          <w:szCs w:val="22"/>
        </w:rPr>
        <w:t xml:space="preserve"> di </w:t>
      </w:r>
      <w:proofErr w:type="spellStart"/>
      <w:r w:rsidR="008629E0" w:rsidRPr="00893341">
        <w:rPr>
          <w:rFonts w:ascii="Lucida Bright" w:hAnsi="Lucida Bright"/>
          <w:sz w:val="22"/>
          <w:szCs w:val="22"/>
        </w:rPr>
        <w:t>Chèlchè</w:t>
      </w:r>
      <w:proofErr w:type="spellEnd"/>
      <w:r w:rsidR="008629E0" w:rsidRPr="00893341">
        <w:rPr>
          <w:rFonts w:ascii="Lucida Bright" w:hAnsi="Lucida Bright"/>
          <w:sz w:val="22"/>
          <w:szCs w:val="22"/>
        </w:rPr>
        <w:t xml:space="preserve"> libéré </w:t>
      </w:r>
      <w:proofErr w:type="spellStart"/>
      <w:r w:rsidR="008629E0" w:rsidRPr="00893341">
        <w:rPr>
          <w:rFonts w:ascii="Lucida Bright" w:hAnsi="Lucida Bright"/>
          <w:sz w:val="22"/>
          <w:szCs w:val="22"/>
        </w:rPr>
        <w:t>nou</w:t>
      </w:r>
      <w:proofErr w:type="spellEnd"/>
      <w:r w:rsidR="008629E0" w:rsidRPr="00893341">
        <w:rPr>
          <w:rFonts w:ascii="Lucida Bright" w:hAnsi="Lucida Bright"/>
          <w:sz w:val="22"/>
          <w:szCs w:val="22"/>
        </w:rPr>
        <w:t>.</w:t>
      </w:r>
      <w:r>
        <w:rPr>
          <w:rFonts w:ascii="Lucida Bright" w:hAnsi="Lucida Bright"/>
          <w:sz w:val="22"/>
          <w:szCs w:val="22"/>
        </w:rPr>
        <w:t xml:space="preserve">                            </w:t>
      </w:r>
      <w:r w:rsidRPr="00893341">
        <w:rPr>
          <w:rFonts w:ascii="Lucida Bright" w:hAnsi="Lucida Bright"/>
          <w:b/>
          <w:sz w:val="22"/>
          <w:szCs w:val="22"/>
        </w:rPr>
        <w:t>Debout Guadeloupe !</w:t>
      </w:r>
    </w:p>
    <w:p w:rsidR="008629E0" w:rsidRPr="00893341" w:rsidRDefault="00720D4D" w:rsidP="008629E0">
      <w:pPr>
        <w:rPr>
          <w:rFonts w:ascii="Lucida Bright" w:hAnsi="Lucida Bright"/>
          <w:sz w:val="22"/>
          <w:szCs w:val="22"/>
        </w:rPr>
      </w:pPr>
      <w:r>
        <w:rPr>
          <w:rFonts w:ascii="Lucida Bright" w:hAnsi="Lucida Bright"/>
          <w:sz w:val="22"/>
          <w:szCs w:val="22"/>
        </w:rPr>
        <w:t xml:space="preserve">              </w:t>
      </w:r>
      <w:r w:rsidR="008629E0" w:rsidRPr="00893341">
        <w:rPr>
          <w:rFonts w:ascii="Lucida Bright" w:hAnsi="Lucida Bright"/>
          <w:sz w:val="22"/>
          <w:szCs w:val="22"/>
        </w:rPr>
        <w:t xml:space="preserve">Nous </w:t>
      </w:r>
      <w:proofErr w:type="spellStart"/>
      <w:r w:rsidR="008629E0" w:rsidRPr="00893341">
        <w:rPr>
          <w:rFonts w:ascii="Lucida Bright" w:hAnsi="Lucida Bright"/>
          <w:sz w:val="22"/>
          <w:szCs w:val="22"/>
        </w:rPr>
        <w:t>sav</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jodi</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sé</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kouyonnad</w:t>
      </w:r>
      <w:proofErr w:type="spellEnd"/>
      <w:r w:rsidR="008629E0" w:rsidRPr="00893341">
        <w:rPr>
          <w:rFonts w:ascii="Lucida Bright" w:hAnsi="Lucida Bright"/>
          <w:sz w:val="22"/>
          <w:szCs w:val="22"/>
        </w:rPr>
        <w:t>,</w:t>
      </w:r>
      <w:r>
        <w:rPr>
          <w:rFonts w:ascii="Lucida Bright" w:hAnsi="Lucida Bright"/>
          <w:sz w:val="22"/>
          <w:szCs w:val="22"/>
        </w:rPr>
        <w:t xml:space="preserve">                      </w:t>
      </w:r>
      <w:r w:rsidRPr="00893341">
        <w:rPr>
          <w:rFonts w:ascii="Lucida Bright" w:hAnsi="Lucida Bright"/>
          <w:b/>
          <w:sz w:val="22"/>
          <w:szCs w:val="22"/>
        </w:rPr>
        <w:t>Que le sang des victimes</w:t>
      </w:r>
    </w:p>
    <w:p w:rsidR="008629E0" w:rsidRPr="00893341" w:rsidRDefault="00720D4D" w:rsidP="008629E0">
      <w:pPr>
        <w:rPr>
          <w:rFonts w:ascii="Lucida Bright" w:hAnsi="Lucida Bright"/>
          <w:sz w:val="22"/>
          <w:szCs w:val="22"/>
        </w:rPr>
      </w:pPr>
      <w:r>
        <w:rPr>
          <w:rFonts w:ascii="Lucida Bright" w:hAnsi="Lucida Bright"/>
          <w:sz w:val="22"/>
          <w:szCs w:val="22"/>
        </w:rPr>
        <w:t xml:space="preserve">              </w:t>
      </w:r>
      <w:proofErr w:type="spellStart"/>
      <w:r w:rsidR="008629E0" w:rsidRPr="00893341">
        <w:rPr>
          <w:rFonts w:ascii="Lucida Bright" w:hAnsi="Lucida Bright"/>
          <w:sz w:val="22"/>
          <w:szCs w:val="22"/>
        </w:rPr>
        <w:t>F</w:t>
      </w:r>
      <w:r w:rsidR="008449C9">
        <w:rPr>
          <w:rFonts w:ascii="Lucida Bright" w:hAnsi="Lucida Bright"/>
          <w:sz w:val="22"/>
          <w:szCs w:val="22"/>
        </w:rPr>
        <w:t>ò</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nou</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sakrifyé</w:t>
      </w:r>
      <w:proofErr w:type="spellEnd"/>
      <w:r w:rsidR="008629E0" w:rsidRPr="00893341">
        <w:rPr>
          <w:rFonts w:ascii="Lucida Bright" w:hAnsi="Lucida Bright"/>
          <w:sz w:val="22"/>
          <w:szCs w:val="22"/>
        </w:rPr>
        <w:t xml:space="preserve"> vi an </w:t>
      </w:r>
      <w:proofErr w:type="spellStart"/>
      <w:r w:rsidR="008629E0" w:rsidRPr="00893341">
        <w:rPr>
          <w:rFonts w:ascii="Lucida Bright" w:hAnsi="Lucida Bright"/>
          <w:sz w:val="22"/>
          <w:szCs w:val="22"/>
        </w:rPr>
        <w:t>nou</w:t>
      </w:r>
      <w:proofErr w:type="spellEnd"/>
      <w:r w:rsidR="008629E0" w:rsidRPr="00893341">
        <w:rPr>
          <w:rFonts w:ascii="Lucida Bright" w:hAnsi="Lucida Bright"/>
          <w:sz w:val="22"/>
          <w:szCs w:val="22"/>
        </w:rPr>
        <w:t> !</w:t>
      </w:r>
      <w:r>
        <w:rPr>
          <w:rFonts w:ascii="Lucida Bright" w:hAnsi="Lucida Bright"/>
          <w:sz w:val="22"/>
          <w:szCs w:val="22"/>
        </w:rPr>
        <w:t xml:space="preserve">                          </w:t>
      </w:r>
      <w:r w:rsidRPr="00893341">
        <w:rPr>
          <w:rFonts w:ascii="Lucida Bright" w:hAnsi="Lucida Bright"/>
          <w:b/>
          <w:sz w:val="22"/>
          <w:szCs w:val="22"/>
        </w:rPr>
        <w:t>Honore nos poitrines</w:t>
      </w:r>
      <w:r w:rsidRPr="00893341">
        <w:rPr>
          <w:rFonts w:ascii="Lucida Bright" w:hAnsi="Lucida Bright"/>
          <w:sz w:val="22"/>
          <w:szCs w:val="22"/>
        </w:rPr>
        <w:t>.</w:t>
      </w:r>
    </w:p>
    <w:p w:rsidR="008629E0" w:rsidRPr="00893341" w:rsidRDefault="008629E0" w:rsidP="008629E0">
      <w:pPr>
        <w:rPr>
          <w:rFonts w:ascii="Lucida Bright" w:hAnsi="Lucida Bright"/>
          <w:b/>
          <w:sz w:val="22"/>
          <w:szCs w:val="22"/>
        </w:rPr>
      </w:pPr>
      <w:r w:rsidRPr="00893341">
        <w:rPr>
          <w:rFonts w:ascii="Lucida Bright" w:hAnsi="Lucida Bright"/>
          <w:b/>
          <w:sz w:val="22"/>
          <w:szCs w:val="22"/>
        </w:rPr>
        <w:t xml:space="preserve">                 </w:t>
      </w:r>
      <w:r w:rsidR="00786DCC">
        <w:rPr>
          <w:rFonts w:ascii="Lucida Bright" w:hAnsi="Lucida Bright"/>
          <w:b/>
          <w:sz w:val="22"/>
          <w:szCs w:val="22"/>
        </w:rPr>
        <w:t xml:space="preserve">                 </w:t>
      </w:r>
      <w:r w:rsidRPr="00893341">
        <w:rPr>
          <w:rFonts w:ascii="Lucida Bright" w:hAnsi="Lucida Bright"/>
          <w:b/>
          <w:sz w:val="22"/>
          <w:szCs w:val="22"/>
        </w:rPr>
        <w:t xml:space="preserve"> II</w:t>
      </w:r>
      <w:r w:rsidR="00720D4D">
        <w:rPr>
          <w:rFonts w:ascii="Lucida Bright" w:hAnsi="Lucida Bright"/>
          <w:b/>
          <w:sz w:val="22"/>
          <w:szCs w:val="22"/>
        </w:rPr>
        <w:t xml:space="preserve">                                           </w:t>
      </w:r>
      <w:r w:rsidR="00786DCC">
        <w:rPr>
          <w:rFonts w:ascii="Lucida Bright" w:hAnsi="Lucida Bright"/>
          <w:b/>
          <w:sz w:val="22"/>
          <w:szCs w:val="22"/>
        </w:rPr>
        <w:t xml:space="preserve">                  </w:t>
      </w:r>
      <w:r w:rsidR="00720D4D" w:rsidRPr="00893341">
        <w:rPr>
          <w:rFonts w:ascii="Lucida Bright" w:hAnsi="Lucida Bright"/>
          <w:b/>
          <w:sz w:val="22"/>
          <w:szCs w:val="22"/>
        </w:rPr>
        <w:t>III</w:t>
      </w:r>
    </w:p>
    <w:p w:rsidR="008629E0" w:rsidRPr="00893341" w:rsidRDefault="00720D4D" w:rsidP="008629E0">
      <w:pPr>
        <w:rPr>
          <w:rFonts w:ascii="Lucida Bright" w:hAnsi="Lucida Bright"/>
          <w:sz w:val="22"/>
          <w:szCs w:val="22"/>
        </w:rPr>
      </w:pPr>
      <w:r>
        <w:rPr>
          <w:rFonts w:ascii="Lucida Bright" w:hAnsi="Lucida Bright"/>
          <w:sz w:val="22"/>
          <w:szCs w:val="22"/>
        </w:rPr>
        <w:t xml:space="preserve">              </w:t>
      </w:r>
      <w:proofErr w:type="spellStart"/>
      <w:r w:rsidR="008629E0" w:rsidRPr="00893341">
        <w:rPr>
          <w:rFonts w:ascii="Lucida Bright" w:hAnsi="Lucida Bright"/>
          <w:sz w:val="22"/>
          <w:szCs w:val="22"/>
        </w:rPr>
        <w:t>Libèté</w:t>
      </w:r>
      <w:proofErr w:type="spellEnd"/>
      <w:r w:rsidR="008629E0" w:rsidRPr="00893341">
        <w:rPr>
          <w:rFonts w:ascii="Lucida Bright" w:hAnsi="Lucida Bright"/>
          <w:sz w:val="22"/>
          <w:szCs w:val="22"/>
        </w:rPr>
        <w:t xml:space="preserve"> pou </w:t>
      </w:r>
      <w:proofErr w:type="spellStart"/>
      <w:r w:rsidR="008629E0" w:rsidRPr="00893341">
        <w:rPr>
          <w:rFonts w:ascii="Lucida Bright" w:hAnsi="Lucida Bright"/>
          <w:sz w:val="22"/>
          <w:szCs w:val="22"/>
        </w:rPr>
        <w:t>nou</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sé</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travay</w:t>
      </w:r>
      <w:proofErr w:type="spellEnd"/>
      <w:r>
        <w:rPr>
          <w:rFonts w:ascii="Lucida Bright" w:hAnsi="Lucida Bright"/>
          <w:sz w:val="22"/>
          <w:szCs w:val="22"/>
        </w:rPr>
        <w:t xml:space="preserve">                             </w:t>
      </w:r>
      <w:r w:rsidRPr="00893341">
        <w:rPr>
          <w:rFonts w:ascii="Lucida Bright" w:hAnsi="Lucida Bright"/>
          <w:sz w:val="22"/>
          <w:szCs w:val="22"/>
        </w:rPr>
        <w:t xml:space="preserve">Si </w:t>
      </w:r>
      <w:proofErr w:type="spellStart"/>
      <w:r w:rsidRPr="00893341">
        <w:rPr>
          <w:rFonts w:ascii="Lucida Bright" w:hAnsi="Lucida Bright"/>
          <w:sz w:val="22"/>
          <w:szCs w:val="22"/>
        </w:rPr>
        <w:t>tini</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ki</w:t>
      </w:r>
      <w:proofErr w:type="spellEnd"/>
      <w:r w:rsidRPr="00893341">
        <w:rPr>
          <w:rFonts w:ascii="Lucida Bright" w:hAnsi="Lucida Bright"/>
          <w:sz w:val="22"/>
          <w:szCs w:val="22"/>
        </w:rPr>
        <w:t xml:space="preserve"> ka </w:t>
      </w:r>
      <w:proofErr w:type="spellStart"/>
      <w:r w:rsidRPr="00893341">
        <w:rPr>
          <w:rFonts w:ascii="Lucida Bright" w:hAnsi="Lucida Bright"/>
          <w:sz w:val="22"/>
          <w:szCs w:val="22"/>
        </w:rPr>
        <w:t>pwan</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sonmèy</w:t>
      </w:r>
      <w:proofErr w:type="spellEnd"/>
    </w:p>
    <w:p w:rsidR="008629E0" w:rsidRPr="00893341" w:rsidRDefault="00720D4D" w:rsidP="008629E0">
      <w:pPr>
        <w:rPr>
          <w:rFonts w:ascii="Lucida Bright" w:hAnsi="Lucida Bright"/>
          <w:sz w:val="22"/>
          <w:szCs w:val="22"/>
        </w:rPr>
      </w:pPr>
      <w:r>
        <w:rPr>
          <w:rFonts w:ascii="Lucida Bright" w:hAnsi="Lucida Bright"/>
          <w:sz w:val="22"/>
          <w:szCs w:val="22"/>
        </w:rPr>
        <w:t xml:space="preserve">              </w:t>
      </w:r>
      <w:r w:rsidR="008629E0" w:rsidRPr="00893341">
        <w:rPr>
          <w:rFonts w:ascii="Lucida Bright" w:hAnsi="Lucida Bright"/>
          <w:sz w:val="22"/>
          <w:szCs w:val="22"/>
        </w:rPr>
        <w:t xml:space="preserve">Pou </w:t>
      </w:r>
      <w:proofErr w:type="spellStart"/>
      <w:r w:rsidR="008629E0" w:rsidRPr="00893341">
        <w:rPr>
          <w:rFonts w:ascii="Lucida Bright" w:hAnsi="Lucida Bright"/>
          <w:sz w:val="22"/>
          <w:szCs w:val="22"/>
        </w:rPr>
        <w:t>nou</w:t>
      </w:r>
      <w:proofErr w:type="spellEnd"/>
      <w:r w:rsidR="008629E0" w:rsidRPr="00893341">
        <w:rPr>
          <w:rFonts w:ascii="Lucida Bright" w:hAnsi="Lucida Bright"/>
          <w:sz w:val="22"/>
          <w:szCs w:val="22"/>
        </w:rPr>
        <w:t xml:space="preserve"> tout </w:t>
      </w:r>
      <w:proofErr w:type="spellStart"/>
      <w:r w:rsidR="008629E0" w:rsidRPr="00893341">
        <w:rPr>
          <w:rFonts w:ascii="Lucida Bright" w:hAnsi="Lucida Bright"/>
          <w:sz w:val="22"/>
          <w:szCs w:val="22"/>
        </w:rPr>
        <w:t>mèt</w:t>
      </w:r>
      <w:proofErr w:type="spellEnd"/>
      <w:r w:rsidR="008629E0" w:rsidRPr="00893341">
        <w:rPr>
          <w:rFonts w:ascii="Lucida Bright" w:hAnsi="Lucida Bright"/>
          <w:sz w:val="22"/>
          <w:szCs w:val="22"/>
        </w:rPr>
        <w:t xml:space="preserve"> a </w:t>
      </w:r>
      <w:proofErr w:type="spellStart"/>
      <w:r w:rsidR="008629E0" w:rsidRPr="00893341">
        <w:rPr>
          <w:rFonts w:ascii="Lucida Bright" w:hAnsi="Lucida Bright"/>
          <w:sz w:val="22"/>
          <w:szCs w:val="22"/>
        </w:rPr>
        <w:t>kaz</w:t>
      </w:r>
      <w:proofErr w:type="spellEnd"/>
      <w:r w:rsidR="008629E0" w:rsidRPr="00893341">
        <w:rPr>
          <w:rFonts w:ascii="Lucida Bright" w:hAnsi="Lucida Bright"/>
          <w:sz w:val="22"/>
          <w:szCs w:val="22"/>
        </w:rPr>
        <w:t xml:space="preserve"> an </w:t>
      </w:r>
      <w:proofErr w:type="spellStart"/>
      <w:r w:rsidR="008629E0" w:rsidRPr="00893341">
        <w:rPr>
          <w:rFonts w:ascii="Lucida Bright" w:hAnsi="Lucida Bright"/>
          <w:sz w:val="22"/>
          <w:szCs w:val="22"/>
        </w:rPr>
        <w:t>nou</w:t>
      </w:r>
      <w:proofErr w:type="spellEnd"/>
      <w:r>
        <w:rPr>
          <w:rFonts w:ascii="Lucida Bright" w:hAnsi="Lucida Bright"/>
          <w:sz w:val="22"/>
          <w:szCs w:val="22"/>
        </w:rPr>
        <w:t xml:space="preserve">                   </w:t>
      </w:r>
      <w:proofErr w:type="spellStart"/>
      <w:r w:rsidRPr="00893341">
        <w:rPr>
          <w:rFonts w:ascii="Lucida Bright" w:hAnsi="Lucida Bright"/>
          <w:sz w:val="22"/>
          <w:szCs w:val="22"/>
        </w:rPr>
        <w:t>Nou</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ké</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fè</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yo</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maché</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apyé</w:t>
      </w:r>
      <w:proofErr w:type="spellEnd"/>
    </w:p>
    <w:p w:rsidR="008629E0" w:rsidRPr="00893341" w:rsidRDefault="00720D4D" w:rsidP="00720D4D">
      <w:pPr>
        <w:rPr>
          <w:rFonts w:ascii="Lucida Bright" w:hAnsi="Lucida Bright"/>
          <w:sz w:val="22"/>
          <w:szCs w:val="22"/>
        </w:rPr>
      </w:pPr>
      <w:r>
        <w:rPr>
          <w:rFonts w:ascii="Lucida Bright" w:hAnsi="Lucida Bright"/>
          <w:sz w:val="22"/>
          <w:szCs w:val="22"/>
        </w:rPr>
        <w:t xml:space="preserve">              </w:t>
      </w:r>
      <w:r w:rsidR="00156F8B">
        <w:rPr>
          <w:rFonts w:ascii="Lucida Bright" w:hAnsi="Lucida Bright"/>
          <w:sz w:val="22"/>
          <w:szCs w:val="22"/>
        </w:rPr>
        <w:t xml:space="preserve">Men </w:t>
      </w:r>
      <w:proofErr w:type="spellStart"/>
      <w:r w:rsidR="00156F8B">
        <w:rPr>
          <w:rFonts w:ascii="Lucida Bright" w:hAnsi="Lucida Bright"/>
          <w:sz w:val="22"/>
          <w:szCs w:val="22"/>
        </w:rPr>
        <w:t>yo</w:t>
      </w:r>
      <w:proofErr w:type="spellEnd"/>
      <w:r w:rsidR="00156F8B">
        <w:rPr>
          <w:rFonts w:ascii="Lucida Bright" w:hAnsi="Lucida Bright"/>
          <w:sz w:val="22"/>
          <w:szCs w:val="22"/>
        </w:rPr>
        <w:t xml:space="preserve"> di-</w:t>
      </w:r>
      <w:proofErr w:type="spellStart"/>
      <w:r w:rsidR="008629E0" w:rsidRPr="00893341">
        <w:rPr>
          <w:rFonts w:ascii="Lucida Bright" w:hAnsi="Lucida Bright"/>
          <w:sz w:val="22"/>
          <w:szCs w:val="22"/>
        </w:rPr>
        <w:t>nou</w:t>
      </w:r>
      <w:proofErr w:type="spellEnd"/>
      <w:r w:rsidR="008629E0" w:rsidRPr="00893341">
        <w:rPr>
          <w:rFonts w:ascii="Lucida Bright" w:hAnsi="Lucida Bright"/>
          <w:sz w:val="22"/>
          <w:szCs w:val="22"/>
        </w:rPr>
        <w:t xml:space="preserve"> tout </w:t>
      </w:r>
      <w:proofErr w:type="spellStart"/>
      <w:r w:rsidR="008629E0" w:rsidRPr="00893341">
        <w:rPr>
          <w:rFonts w:ascii="Lucida Bright" w:hAnsi="Lucida Bright"/>
          <w:sz w:val="22"/>
          <w:szCs w:val="22"/>
        </w:rPr>
        <w:t>sé</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kannay</w:t>
      </w:r>
      <w:proofErr w:type="spellEnd"/>
      <w:r>
        <w:rPr>
          <w:rFonts w:ascii="Lucida Bright" w:hAnsi="Lucida Bright"/>
          <w:sz w:val="22"/>
          <w:szCs w:val="22"/>
        </w:rPr>
        <w:t xml:space="preserve">                     </w:t>
      </w:r>
      <w:proofErr w:type="spellStart"/>
      <w:r w:rsidRPr="00893341">
        <w:rPr>
          <w:rFonts w:ascii="Lucida Bright" w:hAnsi="Lucida Bright"/>
          <w:sz w:val="22"/>
          <w:szCs w:val="22"/>
        </w:rPr>
        <w:t>Gwoka</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ké</w:t>
      </w:r>
      <w:proofErr w:type="spellEnd"/>
      <w:r w:rsidRPr="00893341">
        <w:rPr>
          <w:rFonts w:ascii="Lucida Bright" w:hAnsi="Lucida Bright"/>
          <w:sz w:val="22"/>
          <w:szCs w:val="22"/>
        </w:rPr>
        <w:t xml:space="preserve"> sonné pou </w:t>
      </w:r>
      <w:proofErr w:type="spellStart"/>
      <w:r w:rsidRPr="00893341">
        <w:rPr>
          <w:rFonts w:ascii="Lucida Bright" w:hAnsi="Lucida Bright"/>
          <w:sz w:val="22"/>
          <w:szCs w:val="22"/>
        </w:rPr>
        <w:t>fè</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dèy</w:t>
      </w:r>
      <w:proofErr w:type="spellEnd"/>
    </w:p>
    <w:p w:rsidR="00720D4D" w:rsidRDefault="00802DB0" w:rsidP="008629E0">
      <w:pPr>
        <w:rPr>
          <w:rFonts w:ascii="Lucida Bright" w:hAnsi="Lucida Bright"/>
          <w:sz w:val="22"/>
          <w:szCs w:val="22"/>
        </w:rPr>
      </w:pPr>
      <w:r>
        <w:rPr>
          <w:rFonts w:ascii="Lucida Bright" w:hAnsi="Lucida Bright"/>
          <w:sz w:val="22"/>
          <w:szCs w:val="22"/>
        </w:rPr>
        <w:t xml:space="preserve">              Pou fou-</w:t>
      </w:r>
      <w:proofErr w:type="spellStart"/>
      <w:r>
        <w:rPr>
          <w:rFonts w:ascii="Lucida Bright" w:hAnsi="Lucida Bright"/>
          <w:sz w:val="22"/>
          <w:szCs w:val="22"/>
        </w:rPr>
        <w:t>nou</w:t>
      </w:r>
      <w:proofErr w:type="spellEnd"/>
      <w:r>
        <w:rPr>
          <w:rFonts w:ascii="Lucida Bright" w:hAnsi="Lucida Bright"/>
          <w:sz w:val="22"/>
          <w:szCs w:val="22"/>
        </w:rPr>
        <w:t xml:space="preserve"> </w:t>
      </w:r>
      <w:proofErr w:type="spellStart"/>
      <w:r>
        <w:rPr>
          <w:rFonts w:ascii="Lucida Bright" w:hAnsi="Lucida Bright"/>
          <w:sz w:val="22"/>
          <w:szCs w:val="22"/>
        </w:rPr>
        <w:t>lajol</w:t>
      </w:r>
      <w:proofErr w:type="spellEnd"/>
      <w:r>
        <w:rPr>
          <w:rFonts w:ascii="Lucida Bright" w:hAnsi="Lucida Bright"/>
          <w:sz w:val="22"/>
          <w:szCs w:val="22"/>
        </w:rPr>
        <w:t xml:space="preserve">  é </w:t>
      </w:r>
      <w:proofErr w:type="spellStart"/>
      <w:r>
        <w:rPr>
          <w:rFonts w:ascii="Lucida Bright" w:hAnsi="Lucida Bright"/>
          <w:sz w:val="22"/>
          <w:szCs w:val="22"/>
        </w:rPr>
        <w:t>mitray</w:t>
      </w:r>
      <w:proofErr w:type="spellEnd"/>
      <w:r>
        <w:rPr>
          <w:rFonts w:ascii="Lucida Bright" w:hAnsi="Lucida Bright"/>
          <w:sz w:val="22"/>
          <w:szCs w:val="22"/>
        </w:rPr>
        <w:t xml:space="preserve">                          </w:t>
      </w:r>
      <w:r w:rsidR="00720D4D" w:rsidRPr="00893341">
        <w:rPr>
          <w:rFonts w:ascii="Lucida Bright" w:hAnsi="Lucida Bright"/>
          <w:sz w:val="22"/>
          <w:szCs w:val="22"/>
        </w:rPr>
        <w:t xml:space="preserve">A </w:t>
      </w:r>
      <w:proofErr w:type="spellStart"/>
      <w:r w:rsidR="00720D4D" w:rsidRPr="00893341">
        <w:rPr>
          <w:rFonts w:ascii="Lucida Bright" w:hAnsi="Lucida Bright"/>
          <w:sz w:val="22"/>
          <w:szCs w:val="22"/>
        </w:rPr>
        <w:t>gran</w:t>
      </w:r>
      <w:proofErr w:type="spellEnd"/>
      <w:r w:rsidR="00720D4D" w:rsidRPr="00893341">
        <w:rPr>
          <w:rFonts w:ascii="Lucida Bright" w:hAnsi="Lucida Bright"/>
          <w:sz w:val="22"/>
          <w:szCs w:val="22"/>
        </w:rPr>
        <w:t xml:space="preserve"> </w:t>
      </w:r>
      <w:proofErr w:type="spellStart"/>
      <w:r w:rsidR="00720D4D" w:rsidRPr="00893341">
        <w:rPr>
          <w:rFonts w:ascii="Lucida Bright" w:hAnsi="Lucida Bright"/>
          <w:sz w:val="22"/>
          <w:szCs w:val="22"/>
        </w:rPr>
        <w:t>monnopol</w:t>
      </w:r>
      <w:proofErr w:type="spellEnd"/>
      <w:r w:rsidR="00720D4D" w:rsidRPr="00893341">
        <w:rPr>
          <w:rFonts w:ascii="Lucida Bright" w:hAnsi="Lucida Bright"/>
          <w:sz w:val="22"/>
          <w:szCs w:val="22"/>
        </w:rPr>
        <w:t xml:space="preserve"> </w:t>
      </w:r>
      <w:proofErr w:type="spellStart"/>
      <w:r w:rsidR="00720D4D" w:rsidRPr="00893341">
        <w:rPr>
          <w:rFonts w:ascii="Lucida Bright" w:hAnsi="Lucida Bright"/>
          <w:sz w:val="22"/>
          <w:szCs w:val="22"/>
        </w:rPr>
        <w:t>sikriyé</w:t>
      </w:r>
      <w:proofErr w:type="spellEnd"/>
    </w:p>
    <w:p w:rsidR="00802DB0" w:rsidRDefault="00802DB0" w:rsidP="008629E0">
      <w:pPr>
        <w:rPr>
          <w:rFonts w:ascii="Lucida Bright" w:hAnsi="Lucida Bright"/>
          <w:b/>
          <w:sz w:val="22"/>
          <w:szCs w:val="22"/>
        </w:rPr>
      </w:pPr>
      <w:r>
        <w:rPr>
          <w:rFonts w:ascii="Lucida Bright" w:hAnsi="Lucida Bright"/>
          <w:b/>
          <w:sz w:val="22"/>
          <w:szCs w:val="22"/>
        </w:rPr>
        <w:t xml:space="preserve">                                   </w:t>
      </w:r>
      <w:r w:rsidR="00F868BE">
        <w:rPr>
          <w:rFonts w:ascii="Lucida Bright" w:hAnsi="Lucida Bright"/>
          <w:b/>
          <w:sz w:val="22"/>
          <w:szCs w:val="22"/>
        </w:rPr>
        <w:t xml:space="preserve">                              </w:t>
      </w:r>
      <w:r>
        <w:rPr>
          <w:rFonts w:ascii="Lucida Bright" w:hAnsi="Lucida Bright"/>
          <w:b/>
          <w:sz w:val="22"/>
          <w:szCs w:val="22"/>
        </w:rPr>
        <w:t>IV</w:t>
      </w:r>
    </w:p>
    <w:p w:rsidR="008629E0" w:rsidRPr="00893341" w:rsidRDefault="008629E0" w:rsidP="008629E0">
      <w:pPr>
        <w:rPr>
          <w:rFonts w:ascii="Lucida Bright" w:hAnsi="Lucida Bright"/>
          <w:sz w:val="22"/>
          <w:szCs w:val="22"/>
        </w:rPr>
      </w:pPr>
      <w:r w:rsidRPr="00893341">
        <w:rPr>
          <w:rFonts w:ascii="Lucida Bright" w:hAnsi="Lucida Bright"/>
          <w:sz w:val="22"/>
          <w:szCs w:val="22"/>
        </w:rPr>
        <w:t xml:space="preserve">              </w:t>
      </w:r>
      <w:r w:rsidR="00F868BE">
        <w:rPr>
          <w:rFonts w:ascii="Lucida Bright" w:hAnsi="Lucida Bright"/>
          <w:sz w:val="22"/>
          <w:szCs w:val="22"/>
        </w:rPr>
        <w:t xml:space="preserve">                                </w:t>
      </w:r>
      <w:r w:rsidRPr="00893341">
        <w:rPr>
          <w:rFonts w:ascii="Lucida Bright" w:hAnsi="Lucida Bright"/>
          <w:sz w:val="22"/>
          <w:szCs w:val="22"/>
        </w:rPr>
        <w:t xml:space="preserve"> </w:t>
      </w:r>
      <w:r w:rsidR="00047BF9">
        <w:rPr>
          <w:rFonts w:ascii="Lucida Bright" w:hAnsi="Lucida Bright"/>
          <w:sz w:val="22"/>
          <w:szCs w:val="22"/>
        </w:rPr>
        <w:t>«</w:t>
      </w:r>
      <w:r w:rsidRPr="00893341">
        <w:rPr>
          <w:rFonts w:ascii="Lucida Bright" w:hAnsi="Lucida Bright"/>
          <w:sz w:val="22"/>
          <w:szCs w:val="22"/>
        </w:rPr>
        <w:t>De la Paix, la Foi</w:t>
      </w:r>
      <w:r w:rsidR="00047BF9">
        <w:rPr>
          <w:rFonts w:ascii="Lucida Bright" w:hAnsi="Lucida Bright"/>
          <w:sz w:val="22"/>
          <w:szCs w:val="22"/>
        </w:rPr>
        <w:t xml:space="preserve"> socialiste</w:t>
      </w:r>
      <w:r w:rsidRPr="00893341">
        <w:rPr>
          <w:rFonts w:ascii="Lucida Bright" w:hAnsi="Lucida Bright"/>
          <w:sz w:val="22"/>
          <w:szCs w:val="22"/>
        </w:rPr>
        <w:t>»,</w:t>
      </w:r>
    </w:p>
    <w:p w:rsidR="008629E0" w:rsidRPr="00893341" w:rsidRDefault="00720D4D" w:rsidP="008629E0">
      <w:pPr>
        <w:rPr>
          <w:rFonts w:ascii="Lucida Bright" w:hAnsi="Lucida Bright"/>
          <w:sz w:val="22"/>
          <w:szCs w:val="22"/>
        </w:rPr>
      </w:pPr>
      <w:r>
        <w:rPr>
          <w:rFonts w:ascii="Lucida Bright" w:hAnsi="Lucida Bright"/>
          <w:sz w:val="22"/>
          <w:szCs w:val="22"/>
        </w:rPr>
        <w:t xml:space="preserve">               </w:t>
      </w:r>
      <w:r w:rsidR="00F868BE">
        <w:rPr>
          <w:rFonts w:ascii="Lucida Bright" w:hAnsi="Lucida Bright"/>
          <w:sz w:val="22"/>
          <w:szCs w:val="22"/>
        </w:rPr>
        <w:t xml:space="preserve">                                </w:t>
      </w:r>
      <w:proofErr w:type="spellStart"/>
      <w:r w:rsidR="008629E0" w:rsidRPr="00893341">
        <w:rPr>
          <w:rFonts w:ascii="Lucida Bright" w:hAnsi="Lucida Bright"/>
          <w:sz w:val="22"/>
          <w:szCs w:val="22"/>
        </w:rPr>
        <w:t>Nou</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ké</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woudanmé</w:t>
      </w:r>
      <w:proofErr w:type="spellEnd"/>
      <w:r w:rsidR="008629E0" w:rsidRPr="00893341">
        <w:rPr>
          <w:rFonts w:ascii="Lucida Bright" w:hAnsi="Lucida Bright"/>
          <w:sz w:val="22"/>
          <w:szCs w:val="22"/>
        </w:rPr>
        <w:t xml:space="preserve"> tout </w:t>
      </w:r>
      <w:proofErr w:type="spellStart"/>
      <w:r w:rsidR="008629E0" w:rsidRPr="00893341">
        <w:rPr>
          <w:rFonts w:ascii="Lucida Bright" w:hAnsi="Lucida Bright"/>
          <w:sz w:val="22"/>
          <w:szCs w:val="22"/>
        </w:rPr>
        <w:t>chimen</w:t>
      </w:r>
      <w:proofErr w:type="spellEnd"/>
      <w:r w:rsidR="008629E0" w:rsidRPr="00893341">
        <w:rPr>
          <w:rFonts w:ascii="Lucida Bright" w:hAnsi="Lucida Bright"/>
          <w:sz w:val="22"/>
          <w:szCs w:val="22"/>
        </w:rPr>
        <w:t>.</w:t>
      </w:r>
    </w:p>
    <w:p w:rsidR="008629E0" w:rsidRPr="00893341" w:rsidRDefault="00720D4D" w:rsidP="008629E0">
      <w:pPr>
        <w:jc w:val="both"/>
        <w:rPr>
          <w:rFonts w:ascii="Lucida Bright" w:hAnsi="Lucida Bright"/>
          <w:sz w:val="22"/>
          <w:szCs w:val="22"/>
        </w:rPr>
      </w:pPr>
      <w:r>
        <w:rPr>
          <w:rFonts w:ascii="Lucida Bright" w:hAnsi="Lucida Bright"/>
          <w:sz w:val="22"/>
          <w:szCs w:val="22"/>
        </w:rPr>
        <w:t xml:space="preserve">              </w:t>
      </w:r>
      <w:r w:rsidR="00802DB0">
        <w:rPr>
          <w:rFonts w:ascii="Lucida Bright" w:hAnsi="Lucida Bright"/>
          <w:sz w:val="22"/>
          <w:szCs w:val="22"/>
        </w:rPr>
        <w:t xml:space="preserve"> </w:t>
      </w:r>
      <w:r w:rsidR="00F868BE">
        <w:rPr>
          <w:rFonts w:ascii="Lucida Bright" w:hAnsi="Lucida Bright"/>
          <w:sz w:val="22"/>
          <w:szCs w:val="22"/>
        </w:rPr>
        <w:t xml:space="preserve">                               </w:t>
      </w:r>
      <w:proofErr w:type="spellStart"/>
      <w:r w:rsidR="008629E0" w:rsidRPr="00893341">
        <w:rPr>
          <w:rFonts w:ascii="Lucida Bright" w:hAnsi="Lucida Bright"/>
          <w:sz w:val="22"/>
          <w:szCs w:val="22"/>
        </w:rPr>
        <w:t>Annou</w:t>
      </w:r>
      <w:proofErr w:type="spellEnd"/>
      <w:r w:rsidR="008629E0" w:rsidRPr="00893341">
        <w:rPr>
          <w:rFonts w:ascii="Lucida Bright" w:hAnsi="Lucida Bright"/>
          <w:sz w:val="22"/>
          <w:szCs w:val="22"/>
        </w:rPr>
        <w:t xml:space="preserve"> chasé </w:t>
      </w:r>
      <w:proofErr w:type="spellStart"/>
      <w:r w:rsidR="008629E0" w:rsidRPr="00893341">
        <w:rPr>
          <w:rFonts w:ascii="Lucida Bright" w:hAnsi="Lucida Bright"/>
          <w:sz w:val="22"/>
          <w:szCs w:val="22"/>
        </w:rPr>
        <w:t>toulé</w:t>
      </w:r>
      <w:proofErr w:type="spellEnd"/>
      <w:r w:rsidR="008629E0" w:rsidRPr="00893341">
        <w:rPr>
          <w:rFonts w:ascii="Lucida Bright" w:hAnsi="Lucida Bright"/>
          <w:sz w:val="22"/>
          <w:szCs w:val="22"/>
        </w:rPr>
        <w:t xml:space="preserve"> </w:t>
      </w:r>
      <w:proofErr w:type="spellStart"/>
      <w:r w:rsidR="008629E0" w:rsidRPr="00893341">
        <w:rPr>
          <w:rFonts w:ascii="Lucida Bright" w:hAnsi="Lucida Bright"/>
          <w:sz w:val="22"/>
          <w:szCs w:val="22"/>
        </w:rPr>
        <w:t>rasis</w:t>
      </w:r>
      <w:proofErr w:type="spellEnd"/>
    </w:p>
    <w:p w:rsidR="008629E0" w:rsidRPr="00893341" w:rsidRDefault="008629E0" w:rsidP="008629E0">
      <w:pPr>
        <w:rPr>
          <w:rFonts w:ascii="Lucida Bright" w:hAnsi="Lucida Bright"/>
          <w:sz w:val="22"/>
          <w:szCs w:val="22"/>
        </w:rPr>
      </w:pPr>
      <w:r w:rsidRPr="00893341">
        <w:rPr>
          <w:rFonts w:ascii="Lucida Bright" w:hAnsi="Lucida Bright"/>
          <w:sz w:val="22"/>
          <w:szCs w:val="22"/>
        </w:rPr>
        <w:t xml:space="preserve">               </w:t>
      </w:r>
      <w:r w:rsidR="00F868BE">
        <w:rPr>
          <w:rFonts w:ascii="Lucida Bright" w:hAnsi="Lucida Bright"/>
          <w:sz w:val="22"/>
          <w:szCs w:val="22"/>
        </w:rPr>
        <w:t xml:space="preserve">                                </w:t>
      </w:r>
      <w:r w:rsidRPr="00893341">
        <w:rPr>
          <w:rFonts w:ascii="Lucida Bright" w:hAnsi="Lucida Bright"/>
          <w:sz w:val="22"/>
          <w:szCs w:val="22"/>
        </w:rPr>
        <w:t xml:space="preserve">E </w:t>
      </w:r>
      <w:proofErr w:type="spellStart"/>
      <w:r w:rsidRPr="00893341">
        <w:rPr>
          <w:rFonts w:ascii="Lucida Bright" w:hAnsi="Lucida Bright"/>
          <w:sz w:val="22"/>
          <w:szCs w:val="22"/>
        </w:rPr>
        <w:t>konsui</w:t>
      </w:r>
      <w:proofErr w:type="spellEnd"/>
      <w:r w:rsidRPr="00893341">
        <w:rPr>
          <w:rFonts w:ascii="Lucida Bright" w:hAnsi="Lucida Bright"/>
          <w:sz w:val="22"/>
          <w:szCs w:val="22"/>
        </w:rPr>
        <w:t xml:space="preserve"> </w:t>
      </w:r>
      <w:proofErr w:type="spellStart"/>
      <w:r w:rsidRPr="00893341">
        <w:rPr>
          <w:rFonts w:ascii="Lucida Bright" w:hAnsi="Lucida Bright"/>
          <w:sz w:val="22"/>
          <w:szCs w:val="22"/>
        </w:rPr>
        <w:t>Gwadloup</w:t>
      </w:r>
      <w:proofErr w:type="spellEnd"/>
      <w:r w:rsidRPr="00893341">
        <w:rPr>
          <w:rFonts w:ascii="Lucida Bright" w:hAnsi="Lucida Bright"/>
          <w:sz w:val="22"/>
          <w:szCs w:val="22"/>
        </w:rPr>
        <w:t xml:space="preserve"> a </w:t>
      </w:r>
      <w:proofErr w:type="spellStart"/>
      <w:r w:rsidRPr="00893341">
        <w:rPr>
          <w:rFonts w:ascii="Lucida Bright" w:hAnsi="Lucida Bright"/>
          <w:sz w:val="22"/>
          <w:szCs w:val="22"/>
        </w:rPr>
        <w:t>dimen</w:t>
      </w:r>
      <w:proofErr w:type="spellEnd"/>
      <w:r w:rsidRPr="00893341">
        <w:rPr>
          <w:rFonts w:ascii="Lucida Bright" w:hAnsi="Lucida Bright"/>
          <w:sz w:val="22"/>
          <w:szCs w:val="22"/>
        </w:rPr>
        <w:t>.</w:t>
      </w:r>
    </w:p>
    <w:p w:rsidR="006479A4" w:rsidRPr="000F5A17" w:rsidRDefault="00A216AD" w:rsidP="00D100D3">
      <w:pPr>
        <w:pStyle w:val="Sansinterligne"/>
        <w:ind w:right="-426"/>
        <w:jc w:val="both"/>
        <w:rPr>
          <w:rFonts w:ascii="Verdana" w:hAnsi="Verdana"/>
          <w:sz w:val="20"/>
          <w:szCs w:val="20"/>
        </w:rPr>
      </w:pPr>
      <w:r>
        <w:rPr>
          <w:rFonts w:ascii="Verdana" w:hAnsi="Verdana"/>
          <w:sz w:val="20"/>
          <w:szCs w:val="20"/>
        </w:rPr>
        <w:t xml:space="preserve"> </w:t>
      </w:r>
    </w:p>
    <w:p w:rsidR="000F5A17" w:rsidRPr="00400A02" w:rsidRDefault="009E6231" w:rsidP="00AF32EE">
      <w:pPr>
        <w:pStyle w:val="Sansinterligne"/>
        <w:ind w:right="-426"/>
        <w:rPr>
          <w:rFonts w:ascii="Verdana" w:hAnsi="Verdana"/>
          <w:b/>
          <w:sz w:val="20"/>
          <w:szCs w:val="20"/>
        </w:rPr>
      </w:pPr>
      <w:r w:rsidRPr="00400A02">
        <w:rPr>
          <w:rFonts w:ascii="Verdana" w:hAnsi="Verdana"/>
          <w:b/>
          <w:sz w:val="20"/>
          <w:szCs w:val="20"/>
        </w:rPr>
        <w:t>Bibliographie :</w:t>
      </w:r>
    </w:p>
    <w:p w:rsidR="000F5A17" w:rsidRDefault="00400A02" w:rsidP="00AF32EE">
      <w:pPr>
        <w:pStyle w:val="Sansinterligne"/>
        <w:ind w:right="-426"/>
        <w:rPr>
          <w:rFonts w:ascii="Verdana" w:hAnsi="Verdana"/>
          <w:sz w:val="20"/>
          <w:szCs w:val="20"/>
        </w:rPr>
      </w:pPr>
      <w:r>
        <w:rPr>
          <w:rFonts w:ascii="Verdana" w:hAnsi="Verdana"/>
          <w:sz w:val="20"/>
          <w:szCs w:val="20"/>
        </w:rPr>
        <w:t>« Témoignage d’Eugène PLUMASSEAU à prop</w:t>
      </w:r>
      <w:r w:rsidR="00E175EB">
        <w:rPr>
          <w:rFonts w:ascii="Verdana" w:hAnsi="Verdana"/>
          <w:sz w:val="20"/>
          <w:szCs w:val="20"/>
        </w:rPr>
        <w:t>os des  26 et 27 mai 1967 »</w:t>
      </w:r>
      <w:r w:rsidR="008449C9">
        <w:rPr>
          <w:rFonts w:ascii="Verdana" w:hAnsi="Verdana"/>
          <w:sz w:val="20"/>
          <w:szCs w:val="20"/>
        </w:rPr>
        <w:t>, d</w:t>
      </w:r>
      <w:r w:rsidR="00E175EB">
        <w:rPr>
          <w:rFonts w:ascii="Verdana" w:hAnsi="Verdana"/>
          <w:sz w:val="20"/>
          <w:szCs w:val="20"/>
        </w:rPr>
        <w:t>ocument</w:t>
      </w:r>
      <w:r w:rsidR="000A70D0">
        <w:rPr>
          <w:rFonts w:ascii="Verdana" w:hAnsi="Verdana"/>
          <w:sz w:val="20"/>
          <w:szCs w:val="20"/>
        </w:rPr>
        <w:t xml:space="preserve"> </w:t>
      </w:r>
      <w:r>
        <w:rPr>
          <w:rFonts w:ascii="Verdana" w:hAnsi="Verdana"/>
          <w:sz w:val="20"/>
          <w:szCs w:val="20"/>
        </w:rPr>
        <w:t xml:space="preserve"> </w:t>
      </w:r>
      <w:r w:rsidR="00F46942">
        <w:rPr>
          <w:rFonts w:ascii="Verdana" w:hAnsi="Verdana"/>
          <w:sz w:val="20"/>
          <w:szCs w:val="20"/>
        </w:rPr>
        <w:t>é</w:t>
      </w:r>
      <w:r>
        <w:rPr>
          <w:rFonts w:ascii="Verdana" w:hAnsi="Verdana"/>
          <w:sz w:val="20"/>
          <w:szCs w:val="20"/>
        </w:rPr>
        <w:t>dité pour l’UPPL</w:t>
      </w:r>
      <w:r w:rsidR="000A70D0">
        <w:rPr>
          <w:rFonts w:ascii="Verdana" w:hAnsi="Verdana"/>
          <w:sz w:val="20"/>
          <w:szCs w:val="20"/>
        </w:rPr>
        <w:t xml:space="preserve"> (Port-Louis),</w:t>
      </w:r>
      <w:r w:rsidR="001174C0">
        <w:rPr>
          <w:rFonts w:ascii="Verdana" w:hAnsi="Verdana"/>
          <w:sz w:val="20"/>
          <w:szCs w:val="20"/>
        </w:rPr>
        <w:t xml:space="preserve"> samedi 26 mai 2007</w:t>
      </w:r>
      <w:r w:rsidR="00C907C3">
        <w:rPr>
          <w:rFonts w:ascii="Verdana" w:hAnsi="Verdana"/>
          <w:sz w:val="20"/>
          <w:szCs w:val="20"/>
        </w:rPr>
        <w:t xml:space="preserve"> </w:t>
      </w:r>
      <w:r w:rsidR="001174C0">
        <w:rPr>
          <w:rFonts w:ascii="Verdana" w:hAnsi="Verdana"/>
          <w:sz w:val="20"/>
          <w:szCs w:val="20"/>
        </w:rPr>
        <w:t>et que m’a communiqué  Jacky JALÈME.</w:t>
      </w:r>
    </w:p>
    <w:p w:rsidR="00E175EB" w:rsidRDefault="00E175EB" w:rsidP="00AF32EE">
      <w:pPr>
        <w:pStyle w:val="Sansinterligne"/>
        <w:ind w:right="-426"/>
        <w:rPr>
          <w:rFonts w:ascii="Verdana" w:hAnsi="Verdana"/>
          <w:sz w:val="20"/>
          <w:szCs w:val="20"/>
        </w:rPr>
      </w:pPr>
      <w:r>
        <w:rPr>
          <w:rFonts w:ascii="Verdana" w:hAnsi="Verdana"/>
          <w:sz w:val="20"/>
          <w:szCs w:val="20"/>
        </w:rPr>
        <w:t>« Au nom de la patrie »</w:t>
      </w:r>
      <w:r w:rsidR="008449C9">
        <w:rPr>
          <w:rFonts w:ascii="Verdana" w:hAnsi="Verdana"/>
          <w:sz w:val="20"/>
          <w:szCs w:val="20"/>
        </w:rPr>
        <w:t>,</w:t>
      </w:r>
      <w:r>
        <w:rPr>
          <w:rFonts w:ascii="Verdana" w:hAnsi="Verdana"/>
          <w:sz w:val="20"/>
          <w:szCs w:val="20"/>
        </w:rPr>
        <w:t xml:space="preserve"> docteur Jean PLUMASSEAU, édit. Nestor, déc. 2012</w:t>
      </w:r>
    </w:p>
    <w:p w:rsidR="00F46942" w:rsidRDefault="00F46942" w:rsidP="00AF32EE">
      <w:pPr>
        <w:pStyle w:val="Sansinterligne"/>
        <w:ind w:right="-426"/>
        <w:rPr>
          <w:rFonts w:ascii="Verdana" w:hAnsi="Verdana"/>
          <w:sz w:val="20"/>
          <w:szCs w:val="20"/>
        </w:rPr>
      </w:pPr>
      <w:r>
        <w:rPr>
          <w:rFonts w:ascii="Verdana" w:hAnsi="Verdana"/>
          <w:sz w:val="20"/>
          <w:szCs w:val="20"/>
        </w:rPr>
        <w:t>« Le fait national guadeloupéen » Laur</w:t>
      </w:r>
      <w:r w:rsidR="002448E1">
        <w:rPr>
          <w:rFonts w:ascii="Verdana" w:hAnsi="Verdana"/>
          <w:sz w:val="20"/>
          <w:szCs w:val="20"/>
        </w:rPr>
        <w:t xml:space="preserve">ent FARRUGIA, déc. 1968 – Soc. </w:t>
      </w:r>
      <w:proofErr w:type="gramStart"/>
      <w:r w:rsidR="002448E1">
        <w:rPr>
          <w:rFonts w:ascii="Verdana" w:hAnsi="Verdana"/>
          <w:sz w:val="20"/>
          <w:szCs w:val="20"/>
        </w:rPr>
        <w:t>d</w:t>
      </w:r>
      <w:r>
        <w:rPr>
          <w:rFonts w:ascii="Verdana" w:hAnsi="Verdana"/>
          <w:sz w:val="20"/>
          <w:szCs w:val="20"/>
        </w:rPr>
        <w:t>es</w:t>
      </w:r>
      <w:proofErr w:type="gramEnd"/>
      <w:r>
        <w:rPr>
          <w:rFonts w:ascii="Verdana" w:hAnsi="Verdana"/>
          <w:sz w:val="20"/>
          <w:szCs w:val="20"/>
        </w:rPr>
        <w:t xml:space="preserve"> Services Bureau.</w:t>
      </w:r>
    </w:p>
    <w:p w:rsidR="00F46942" w:rsidRPr="00F46942" w:rsidRDefault="00F46942" w:rsidP="00AF32EE">
      <w:pPr>
        <w:pStyle w:val="Sansinterligne"/>
        <w:ind w:right="-426"/>
        <w:rPr>
          <w:rFonts w:ascii="Verdana" w:hAnsi="Verdana"/>
          <w:sz w:val="20"/>
          <w:szCs w:val="20"/>
        </w:rPr>
      </w:pPr>
      <w:r w:rsidRPr="00F46942">
        <w:rPr>
          <w:rFonts w:ascii="Verdana" w:hAnsi="Verdana"/>
          <w:sz w:val="20"/>
          <w:szCs w:val="20"/>
        </w:rPr>
        <w:t>« </w:t>
      </w:r>
      <w:proofErr w:type="spellStart"/>
      <w:r w:rsidRPr="00F46942">
        <w:rPr>
          <w:rFonts w:ascii="Verdana" w:hAnsi="Verdana"/>
          <w:sz w:val="20"/>
          <w:szCs w:val="20"/>
        </w:rPr>
        <w:t>Mé</w:t>
      </w:r>
      <w:proofErr w:type="spellEnd"/>
      <w:r w:rsidRPr="00F46942">
        <w:rPr>
          <w:rFonts w:ascii="Verdana" w:hAnsi="Verdana"/>
          <w:sz w:val="20"/>
          <w:szCs w:val="20"/>
        </w:rPr>
        <w:t xml:space="preserve"> 67 », Raymond GAMA</w:t>
      </w:r>
      <w:r>
        <w:rPr>
          <w:rFonts w:ascii="Verdana" w:hAnsi="Verdana"/>
          <w:sz w:val="20"/>
          <w:szCs w:val="20"/>
        </w:rPr>
        <w:t xml:space="preserve"> et J-Pierre SAINTON</w:t>
      </w:r>
      <w:r w:rsidR="002303EC">
        <w:rPr>
          <w:rFonts w:ascii="Verdana" w:hAnsi="Verdana"/>
          <w:sz w:val="20"/>
          <w:szCs w:val="20"/>
        </w:rPr>
        <w:t xml:space="preserve">, Soc. </w:t>
      </w:r>
      <w:proofErr w:type="spellStart"/>
      <w:proofErr w:type="gramStart"/>
      <w:r w:rsidR="002303EC">
        <w:rPr>
          <w:rFonts w:ascii="Verdana" w:hAnsi="Verdana"/>
          <w:sz w:val="20"/>
          <w:szCs w:val="20"/>
        </w:rPr>
        <w:t>gpéenne</w:t>
      </w:r>
      <w:proofErr w:type="spellEnd"/>
      <w:proofErr w:type="gramEnd"/>
      <w:r w:rsidR="002303EC">
        <w:rPr>
          <w:rFonts w:ascii="Verdana" w:hAnsi="Verdana"/>
          <w:sz w:val="20"/>
          <w:szCs w:val="20"/>
        </w:rPr>
        <w:t xml:space="preserve"> d’édition et de diffusion, 1985</w:t>
      </w:r>
    </w:p>
    <w:p w:rsidR="000F5A17" w:rsidRDefault="00A83A79" w:rsidP="00AF32EE">
      <w:pPr>
        <w:pStyle w:val="Sansinterligne"/>
        <w:ind w:right="-426"/>
        <w:rPr>
          <w:rFonts w:ascii="Verdana" w:hAnsi="Verdana"/>
          <w:sz w:val="20"/>
          <w:szCs w:val="20"/>
        </w:rPr>
      </w:pPr>
      <w:r>
        <w:rPr>
          <w:rFonts w:ascii="Verdana" w:hAnsi="Verdana"/>
          <w:sz w:val="20"/>
          <w:szCs w:val="20"/>
        </w:rPr>
        <w:t xml:space="preserve">« En Guadeloupe, la tragédie de </w:t>
      </w:r>
      <w:proofErr w:type="spellStart"/>
      <w:r>
        <w:rPr>
          <w:rFonts w:ascii="Verdana" w:hAnsi="Verdana"/>
          <w:sz w:val="20"/>
          <w:szCs w:val="20"/>
        </w:rPr>
        <w:t>Mé</w:t>
      </w:r>
      <w:proofErr w:type="spellEnd"/>
      <w:r>
        <w:rPr>
          <w:rFonts w:ascii="Verdana" w:hAnsi="Verdana"/>
          <w:sz w:val="20"/>
          <w:szCs w:val="20"/>
        </w:rPr>
        <w:t xml:space="preserve"> 67 refoulée »</w:t>
      </w:r>
      <w:r w:rsidR="00B06BE7">
        <w:rPr>
          <w:rFonts w:ascii="Verdana" w:hAnsi="Verdana"/>
          <w:sz w:val="20"/>
          <w:szCs w:val="20"/>
        </w:rPr>
        <w:t xml:space="preserve"> </w:t>
      </w:r>
      <w:r>
        <w:rPr>
          <w:rFonts w:ascii="Verdana" w:hAnsi="Verdana"/>
          <w:sz w:val="20"/>
          <w:szCs w:val="20"/>
        </w:rPr>
        <w:t>Béatrice GURREY, Le Monde 2009.</w:t>
      </w:r>
    </w:p>
    <w:p w:rsidR="00B86117" w:rsidRPr="00F46942" w:rsidRDefault="00B86117" w:rsidP="00AF32EE">
      <w:pPr>
        <w:pStyle w:val="Sansinterligne"/>
        <w:ind w:right="-426"/>
        <w:rPr>
          <w:rFonts w:ascii="Verdana" w:hAnsi="Verdana"/>
          <w:sz w:val="20"/>
          <w:szCs w:val="20"/>
        </w:rPr>
      </w:pPr>
      <w:r>
        <w:rPr>
          <w:rFonts w:ascii="Verdana" w:hAnsi="Verdana"/>
          <w:sz w:val="20"/>
          <w:szCs w:val="20"/>
        </w:rPr>
        <w:t>« Vie et survie d’un fils de Guadeloupe », Pierre SAINTON, Mai 2008</w:t>
      </w:r>
      <w:r w:rsidR="00F868BE">
        <w:rPr>
          <w:rFonts w:ascii="Verdana" w:hAnsi="Verdana"/>
          <w:sz w:val="20"/>
          <w:szCs w:val="20"/>
        </w:rPr>
        <w:t>.</w:t>
      </w:r>
    </w:p>
    <w:sectPr w:rsidR="00B86117" w:rsidRPr="00F46942" w:rsidSect="007045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004"/>
    <w:multiLevelType w:val="hybridMultilevel"/>
    <w:tmpl w:val="ED1E25CC"/>
    <w:lvl w:ilvl="0" w:tplc="B04600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5A6873"/>
    <w:multiLevelType w:val="hybridMultilevel"/>
    <w:tmpl w:val="D45412E6"/>
    <w:lvl w:ilvl="0" w:tplc="B04600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4A678B"/>
    <w:multiLevelType w:val="hybridMultilevel"/>
    <w:tmpl w:val="C5920ACE"/>
    <w:lvl w:ilvl="0" w:tplc="3EC22B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8F5279"/>
    <w:multiLevelType w:val="hybridMultilevel"/>
    <w:tmpl w:val="4E6E3816"/>
    <w:lvl w:ilvl="0" w:tplc="B0DA5228">
      <w:start w:val="2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EE9114A"/>
    <w:multiLevelType w:val="hybridMultilevel"/>
    <w:tmpl w:val="0F78D45C"/>
    <w:lvl w:ilvl="0" w:tplc="B04600EC">
      <w:start w:val="1"/>
      <w:numFmt w:val="upperRoman"/>
      <w:lvlText w:val="%1."/>
      <w:lvlJc w:val="left"/>
      <w:pPr>
        <w:ind w:left="1166" w:hanging="720"/>
      </w:pPr>
      <w:rPr>
        <w:rFonts w:hint="default"/>
      </w:r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5">
    <w:nsid w:val="71A75E12"/>
    <w:multiLevelType w:val="hybridMultilevel"/>
    <w:tmpl w:val="F28C6F24"/>
    <w:lvl w:ilvl="0" w:tplc="6E16D466">
      <w:start w:val="1"/>
      <w:numFmt w:val="decimal"/>
      <w:lvlText w:val="(%1)"/>
      <w:lvlJc w:val="left"/>
      <w:pPr>
        <w:ind w:left="1635" w:hanging="12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57D1986"/>
    <w:multiLevelType w:val="hybridMultilevel"/>
    <w:tmpl w:val="ABB85BF2"/>
    <w:lvl w:ilvl="0" w:tplc="B936CE94">
      <w:start w:val="2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FA04AF"/>
    <w:rsid w:val="00003CCE"/>
    <w:rsid w:val="00003DD2"/>
    <w:rsid w:val="00004752"/>
    <w:rsid w:val="0001193B"/>
    <w:rsid w:val="00023DF8"/>
    <w:rsid w:val="00024B63"/>
    <w:rsid w:val="00026AC8"/>
    <w:rsid w:val="00027B06"/>
    <w:rsid w:val="0003394A"/>
    <w:rsid w:val="00047BF9"/>
    <w:rsid w:val="00070515"/>
    <w:rsid w:val="000819AD"/>
    <w:rsid w:val="000834A2"/>
    <w:rsid w:val="00091898"/>
    <w:rsid w:val="00093E93"/>
    <w:rsid w:val="000A70D0"/>
    <w:rsid w:val="000D164F"/>
    <w:rsid w:val="000D1FDC"/>
    <w:rsid w:val="000D2D56"/>
    <w:rsid w:val="000D4F0E"/>
    <w:rsid w:val="000E25FB"/>
    <w:rsid w:val="000F5A17"/>
    <w:rsid w:val="00111108"/>
    <w:rsid w:val="001174C0"/>
    <w:rsid w:val="001218C6"/>
    <w:rsid w:val="001223AF"/>
    <w:rsid w:val="001303B7"/>
    <w:rsid w:val="00133B00"/>
    <w:rsid w:val="00135D27"/>
    <w:rsid w:val="0013607A"/>
    <w:rsid w:val="00155856"/>
    <w:rsid w:val="00156F8B"/>
    <w:rsid w:val="001609C8"/>
    <w:rsid w:val="001760CF"/>
    <w:rsid w:val="00177408"/>
    <w:rsid w:val="00180741"/>
    <w:rsid w:val="00190285"/>
    <w:rsid w:val="001A70A4"/>
    <w:rsid w:val="001C1CE9"/>
    <w:rsid w:val="001D6AE3"/>
    <w:rsid w:val="001E50E2"/>
    <w:rsid w:val="001E64F9"/>
    <w:rsid w:val="001F2CFC"/>
    <w:rsid w:val="00200C24"/>
    <w:rsid w:val="00202083"/>
    <w:rsid w:val="00203FF0"/>
    <w:rsid w:val="00211332"/>
    <w:rsid w:val="002137FE"/>
    <w:rsid w:val="002219A1"/>
    <w:rsid w:val="002277D8"/>
    <w:rsid w:val="002303EC"/>
    <w:rsid w:val="00231B06"/>
    <w:rsid w:val="00234605"/>
    <w:rsid w:val="00241406"/>
    <w:rsid w:val="002448D2"/>
    <w:rsid w:val="002448E1"/>
    <w:rsid w:val="00246C12"/>
    <w:rsid w:val="00251F66"/>
    <w:rsid w:val="00256E06"/>
    <w:rsid w:val="002701F0"/>
    <w:rsid w:val="002926F3"/>
    <w:rsid w:val="00294D39"/>
    <w:rsid w:val="002A6D83"/>
    <w:rsid w:val="002A76B5"/>
    <w:rsid w:val="002B2473"/>
    <w:rsid w:val="002C4818"/>
    <w:rsid w:val="002C6E17"/>
    <w:rsid w:val="002D05FF"/>
    <w:rsid w:val="002D6AD9"/>
    <w:rsid w:val="002E27EA"/>
    <w:rsid w:val="002F4C91"/>
    <w:rsid w:val="002F6DCF"/>
    <w:rsid w:val="00301E51"/>
    <w:rsid w:val="00302DCF"/>
    <w:rsid w:val="00302FAB"/>
    <w:rsid w:val="003126D7"/>
    <w:rsid w:val="003146A9"/>
    <w:rsid w:val="00317AE9"/>
    <w:rsid w:val="00325C02"/>
    <w:rsid w:val="00330FAE"/>
    <w:rsid w:val="00331D00"/>
    <w:rsid w:val="00355A0D"/>
    <w:rsid w:val="00360AC9"/>
    <w:rsid w:val="00367D42"/>
    <w:rsid w:val="00371884"/>
    <w:rsid w:val="003734E8"/>
    <w:rsid w:val="003942EC"/>
    <w:rsid w:val="003A2E5A"/>
    <w:rsid w:val="003B07F0"/>
    <w:rsid w:val="003B4645"/>
    <w:rsid w:val="003C4708"/>
    <w:rsid w:val="003C75C9"/>
    <w:rsid w:val="003D3786"/>
    <w:rsid w:val="003D7E22"/>
    <w:rsid w:val="003E026A"/>
    <w:rsid w:val="003E756E"/>
    <w:rsid w:val="003F0EF3"/>
    <w:rsid w:val="003F34E9"/>
    <w:rsid w:val="003F621D"/>
    <w:rsid w:val="00400A02"/>
    <w:rsid w:val="00401395"/>
    <w:rsid w:val="0040671C"/>
    <w:rsid w:val="00407A88"/>
    <w:rsid w:val="0041354D"/>
    <w:rsid w:val="0041489F"/>
    <w:rsid w:val="004218CA"/>
    <w:rsid w:val="0042621B"/>
    <w:rsid w:val="00431BD2"/>
    <w:rsid w:val="00444EE0"/>
    <w:rsid w:val="004475F1"/>
    <w:rsid w:val="004515BA"/>
    <w:rsid w:val="00470C29"/>
    <w:rsid w:val="004713A9"/>
    <w:rsid w:val="00472AD3"/>
    <w:rsid w:val="00485849"/>
    <w:rsid w:val="004870E3"/>
    <w:rsid w:val="004935FC"/>
    <w:rsid w:val="004A4C12"/>
    <w:rsid w:val="004D6F2E"/>
    <w:rsid w:val="004E18E2"/>
    <w:rsid w:val="004E79EB"/>
    <w:rsid w:val="004F14D8"/>
    <w:rsid w:val="004F3879"/>
    <w:rsid w:val="00500D35"/>
    <w:rsid w:val="005027FE"/>
    <w:rsid w:val="00505388"/>
    <w:rsid w:val="00507109"/>
    <w:rsid w:val="0051367D"/>
    <w:rsid w:val="005210D0"/>
    <w:rsid w:val="0052176A"/>
    <w:rsid w:val="00522CBA"/>
    <w:rsid w:val="00525FB3"/>
    <w:rsid w:val="005272B4"/>
    <w:rsid w:val="00534124"/>
    <w:rsid w:val="00546B35"/>
    <w:rsid w:val="00550ED4"/>
    <w:rsid w:val="0055543E"/>
    <w:rsid w:val="00567104"/>
    <w:rsid w:val="00580ADE"/>
    <w:rsid w:val="005972BD"/>
    <w:rsid w:val="005A29DC"/>
    <w:rsid w:val="005A3D19"/>
    <w:rsid w:val="005A427D"/>
    <w:rsid w:val="005A50E6"/>
    <w:rsid w:val="005A7689"/>
    <w:rsid w:val="005A7C57"/>
    <w:rsid w:val="005B1150"/>
    <w:rsid w:val="005B3FF3"/>
    <w:rsid w:val="005C68A7"/>
    <w:rsid w:val="005D0F01"/>
    <w:rsid w:val="005D4DF8"/>
    <w:rsid w:val="005D6CFF"/>
    <w:rsid w:val="005E6A97"/>
    <w:rsid w:val="005F2EF1"/>
    <w:rsid w:val="005F3235"/>
    <w:rsid w:val="00602E5D"/>
    <w:rsid w:val="00604916"/>
    <w:rsid w:val="006114AC"/>
    <w:rsid w:val="0061174B"/>
    <w:rsid w:val="00613C6A"/>
    <w:rsid w:val="00615675"/>
    <w:rsid w:val="0062511A"/>
    <w:rsid w:val="00626331"/>
    <w:rsid w:val="00631AA3"/>
    <w:rsid w:val="00646DF1"/>
    <w:rsid w:val="006479A4"/>
    <w:rsid w:val="00650BC2"/>
    <w:rsid w:val="00650D03"/>
    <w:rsid w:val="00653DC7"/>
    <w:rsid w:val="00653FEF"/>
    <w:rsid w:val="00666B5F"/>
    <w:rsid w:val="00670565"/>
    <w:rsid w:val="00677532"/>
    <w:rsid w:val="006837D2"/>
    <w:rsid w:val="006858DA"/>
    <w:rsid w:val="00690598"/>
    <w:rsid w:val="006919BB"/>
    <w:rsid w:val="00693053"/>
    <w:rsid w:val="006A1A05"/>
    <w:rsid w:val="006B5BE2"/>
    <w:rsid w:val="006C3E5F"/>
    <w:rsid w:val="006D1440"/>
    <w:rsid w:val="006D753C"/>
    <w:rsid w:val="006E1489"/>
    <w:rsid w:val="006E712D"/>
    <w:rsid w:val="00704526"/>
    <w:rsid w:val="00705A61"/>
    <w:rsid w:val="00710E31"/>
    <w:rsid w:val="00713DF8"/>
    <w:rsid w:val="00720D4D"/>
    <w:rsid w:val="00722DC6"/>
    <w:rsid w:val="00722F29"/>
    <w:rsid w:val="0072792F"/>
    <w:rsid w:val="007417D8"/>
    <w:rsid w:val="00742109"/>
    <w:rsid w:val="00750DDF"/>
    <w:rsid w:val="0075187C"/>
    <w:rsid w:val="00761EFC"/>
    <w:rsid w:val="007629A2"/>
    <w:rsid w:val="00766C66"/>
    <w:rsid w:val="00780D14"/>
    <w:rsid w:val="00781AE8"/>
    <w:rsid w:val="00786DCC"/>
    <w:rsid w:val="007A039E"/>
    <w:rsid w:val="007A03A4"/>
    <w:rsid w:val="007A1DEC"/>
    <w:rsid w:val="007A3C83"/>
    <w:rsid w:val="007A7BAA"/>
    <w:rsid w:val="007B2EC0"/>
    <w:rsid w:val="007C1A36"/>
    <w:rsid w:val="007C2092"/>
    <w:rsid w:val="007C3737"/>
    <w:rsid w:val="007C3FD8"/>
    <w:rsid w:val="007D1F53"/>
    <w:rsid w:val="007E49B5"/>
    <w:rsid w:val="007F0623"/>
    <w:rsid w:val="007F3B19"/>
    <w:rsid w:val="007F6251"/>
    <w:rsid w:val="007F7734"/>
    <w:rsid w:val="00802DB0"/>
    <w:rsid w:val="008035EC"/>
    <w:rsid w:val="00803F0C"/>
    <w:rsid w:val="00807639"/>
    <w:rsid w:val="00810476"/>
    <w:rsid w:val="0081096C"/>
    <w:rsid w:val="008137B0"/>
    <w:rsid w:val="00813B9B"/>
    <w:rsid w:val="008226CD"/>
    <w:rsid w:val="008312BC"/>
    <w:rsid w:val="00832DF5"/>
    <w:rsid w:val="008330BB"/>
    <w:rsid w:val="008449C9"/>
    <w:rsid w:val="008534D4"/>
    <w:rsid w:val="00855D69"/>
    <w:rsid w:val="00862843"/>
    <w:rsid w:val="008629E0"/>
    <w:rsid w:val="008636BD"/>
    <w:rsid w:val="00864B5F"/>
    <w:rsid w:val="00870722"/>
    <w:rsid w:val="00872578"/>
    <w:rsid w:val="008744CB"/>
    <w:rsid w:val="00875828"/>
    <w:rsid w:val="0088000B"/>
    <w:rsid w:val="00885AF2"/>
    <w:rsid w:val="0088668E"/>
    <w:rsid w:val="00886AE2"/>
    <w:rsid w:val="0088763D"/>
    <w:rsid w:val="00892D15"/>
    <w:rsid w:val="00893341"/>
    <w:rsid w:val="00893D67"/>
    <w:rsid w:val="008C047E"/>
    <w:rsid w:val="008C321D"/>
    <w:rsid w:val="008C4CB0"/>
    <w:rsid w:val="008D31C3"/>
    <w:rsid w:val="008D3F73"/>
    <w:rsid w:val="008E7EFC"/>
    <w:rsid w:val="008F2BCC"/>
    <w:rsid w:val="008F2FF8"/>
    <w:rsid w:val="008F37DD"/>
    <w:rsid w:val="00900A96"/>
    <w:rsid w:val="00902B05"/>
    <w:rsid w:val="0090488B"/>
    <w:rsid w:val="00904F3E"/>
    <w:rsid w:val="009064CB"/>
    <w:rsid w:val="00910B6C"/>
    <w:rsid w:val="00912A3D"/>
    <w:rsid w:val="00917E0D"/>
    <w:rsid w:val="009209DE"/>
    <w:rsid w:val="00920EAA"/>
    <w:rsid w:val="0092562C"/>
    <w:rsid w:val="009260CC"/>
    <w:rsid w:val="00926974"/>
    <w:rsid w:val="009320F7"/>
    <w:rsid w:val="00932AE1"/>
    <w:rsid w:val="009354AA"/>
    <w:rsid w:val="00947BE3"/>
    <w:rsid w:val="009504A0"/>
    <w:rsid w:val="00956C2B"/>
    <w:rsid w:val="00960EFA"/>
    <w:rsid w:val="00961F03"/>
    <w:rsid w:val="00970A1A"/>
    <w:rsid w:val="00973944"/>
    <w:rsid w:val="00983F88"/>
    <w:rsid w:val="00984623"/>
    <w:rsid w:val="00993E82"/>
    <w:rsid w:val="009A293A"/>
    <w:rsid w:val="009A2A54"/>
    <w:rsid w:val="009A32EB"/>
    <w:rsid w:val="009A66D3"/>
    <w:rsid w:val="009B1D5E"/>
    <w:rsid w:val="009B4F17"/>
    <w:rsid w:val="009B7024"/>
    <w:rsid w:val="009C1E2D"/>
    <w:rsid w:val="009C2FD7"/>
    <w:rsid w:val="009C30A7"/>
    <w:rsid w:val="009C5515"/>
    <w:rsid w:val="009D3781"/>
    <w:rsid w:val="009E1F98"/>
    <w:rsid w:val="009E6231"/>
    <w:rsid w:val="00A00F02"/>
    <w:rsid w:val="00A216AD"/>
    <w:rsid w:val="00A250B7"/>
    <w:rsid w:val="00A25910"/>
    <w:rsid w:val="00A263B7"/>
    <w:rsid w:val="00A41F46"/>
    <w:rsid w:val="00A50CDE"/>
    <w:rsid w:val="00A76F77"/>
    <w:rsid w:val="00A80A19"/>
    <w:rsid w:val="00A838AC"/>
    <w:rsid w:val="00A83A79"/>
    <w:rsid w:val="00A84C8A"/>
    <w:rsid w:val="00A90A4C"/>
    <w:rsid w:val="00A934CA"/>
    <w:rsid w:val="00AA6F57"/>
    <w:rsid w:val="00AB48AA"/>
    <w:rsid w:val="00AC55A3"/>
    <w:rsid w:val="00AD518F"/>
    <w:rsid w:val="00AD6B85"/>
    <w:rsid w:val="00AE18B2"/>
    <w:rsid w:val="00AE388A"/>
    <w:rsid w:val="00AF1B56"/>
    <w:rsid w:val="00AF32EE"/>
    <w:rsid w:val="00B06BE7"/>
    <w:rsid w:val="00B12F65"/>
    <w:rsid w:val="00B136D1"/>
    <w:rsid w:val="00B13A82"/>
    <w:rsid w:val="00B16BBF"/>
    <w:rsid w:val="00B234CB"/>
    <w:rsid w:val="00B3312B"/>
    <w:rsid w:val="00B33E8B"/>
    <w:rsid w:val="00B40B99"/>
    <w:rsid w:val="00B4713C"/>
    <w:rsid w:val="00B6558B"/>
    <w:rsid w:val="00B66B42"/>
    <w:rsid w:val="00B72430"/>
    <w:rsid w:val="00B82A21"/>
    <w:rsid w:val="00B85D61"/>
    <w:rsid w:val="00B86117"/>
    <w:rsid w:val="00B91107"/>
    <w:rsid w:val="00BA4355"/>
    <w:rsid w:val="00BA6B8E"/>
    <w:rsid w:val="00BB0885"/>
    <w:rsid w:val="00BB1DFA"/>
    <w:rsid w:val="00BB26E7"/>
    <w:rsid w:val="00BB65C0"/>
    <w:rsid w:val="00BB6C01"/>
    <w:rsid w:val="00BE5656"/>
    <w:rsid w:val="00BE57D8"/>
    <w:rsid w:val="00BE5A2D"/>
    <w:rsid w:val="00BE5D99"/>
    <w:rsid w:val="00C054FC"/>
    <w:rsid w:val="00C15D99"/>
    <w:rsid w:val="00C1614C"/>
    <w:rsid w:val="00C30037"/>
    <w:rsid w:val="00C37033"/>
    <w:rsid w:val="00C3753C"/>
    <w:rsid w:val="00C45750"/>
    <w:rsid w:val="00C45CA4"/>
    <w:rsid w:val="00C53373"/>
    <w:rsid w:val="00C5498C"/>
    <w:rsid w:val="00C63D21"/>
    <w:rsid w:val="00C70A28"/>
    <w:rsid w:val="00C817F8"/>
    <w:rsid w:val="00C822AC"/>
    <w:rsid w:val="00C907C3"/>
    <w:rsid w:val="00CA24C6"/>
    <w:rsid w:val="00CA25C4"/>
    <w:rsid w:val="00CA59DF"/>
    <w:rsid w:val="00CA64B4"/>
    <w:rsid w:val="00CB0C98"/>
    <w:rsid w:val="00CB3FD2"/>
    <w:rsid w:val="00CD24CD"/>
    <w:rsid w:val="00CD2940"/>
    <w:rsid w:val="00CD5C80"/>
    <w:rsid w:val="00CF2826"/>
    <w:rsid w:val="00CF3ED8"/>
    <w:rsid w:val="00CF4AAA"/>
    <w:rsid w:val="00CF5507"/>
    <w:rsid w:val="00D00AA6"/>
    <w:rsid w:val="00D014E5"/>
    <w:rsid w:val="00D100D3"/>
    <w:rsid w:val="00D117B9"/>
    <w:rsid w:val="00D13542"/>
    <w:rsid w:val="00D136D1"/>
    <w:rsid w:val="00D17EA7"/>
    <w:rsid w:val="00D2186F"/>
    <w:rsid w:val="00D24FD0"/>
    <w:rsid w:val="00D305C1"/>
    <w:rsid w:val="00D311EB"/>
    <w:rsid w:val="00D34DFB"/>
    <w:rsid w:val="00D368B0"/>
    <w:rsid w:val="00D37D6A"/>
    <w:rsid w:val="00D408D5"/>
    <w:rsid w:val="00D43F2C"/>
    <w:rsid w:val="00D5097E"/>
    <w:rsid w:val="00D65C79"/>
    <w:rsid w:val="00D70989"/>
    <w:rsid w:val="00D9067D"/>
    <w:rsid w:val="00D92DB2"/>
    <w:rsid w:val="00D972ED"/>
    <w:rsid w:val="00DA28E1"/>
    <w:rsid w:val="00DA29AE"/>
    <w:rsid w:val="00DA2FA8"/>
    <w:rsid w:val="00DA4DA8"/>
    <w:rsid w:val="00DB1AEE"/>
    <w:rsid w:val="00DB40D7"/>
    <w:rsid w:val="00DB7B17"/>
    <w:rsid w:val="00DC0E38"/>
    <w:rsid w:val="00DC3D42"/>
    <w:rsid w:val="00DC5A0B"/>
    <w:rsid w:val="00DE07BB"/>
    <w:rsid w:val="00DF0238"/>
    <w:rsid w:val="00DF5EA6"/>
    <w:rsid w:val="00E05348"/>
    <w:rsid w:val="00E123D9"/>
    <w:rsid w:val="00E175EB"/>
    <w:rsid w:val="00E32E40"/>
    <w:rsid w:val="00E35543"/>
    <w:rsid w:val="00E41F62"/>
    <w:rsid w:val="00E43953"/>
    <w:rsid w:val="00E53890"/>
    <w:rsid w:val="00E6053A"/>
    <w:rsid w:val="00E676E9"/>
    <w:rsid w:val="00E802A7"/>
    <w:rsid w:val="00E84AEA"/>
    <w:rsid w:val="00E84CD5"/>
    <w:rsid w:val="00E9496C"/>
    <w:rsid w:val="00EB0B04"/>
    <w:rsid w:val="00EB6B3C"/>
    <w:rsid w:val="00ED3788"/>
    <w:rsid w:val="00ED5D36"/>
    <w:rsid w:val="00EE5B17"/>
    <w:rsid w:val="00EE6E46"/>
    <w:rsid w:val="00EF1DB2"/>
    <w:rsid w:val="00F15214"/>
    <w:rsid w:val="00F2336A"/>
    <w:rsid w:val="00F24074"/>
    <w:rsid w:val="00F418F9"/>
    <w:rsid w:val="00F4430A"/>
    <w:rsid w:val="00F451AF"/>
    <w:rsid w:val="00F46942"/>
    <w:rsid w:val="00F6134F"/>
    <w:rsid w:val="00F67730"/>
    <w:rsid w:val="00F74593"/>
    <w:rsid w:val="00F77447"/>
    <w:rsid w:val="00F8136C"/>
    <w:rsid w:val="00F83CE0"/>
    <w:rsid w:val="00F8574E"/>
    <w:rsid w:val="00F868BE"/>
    <w:rsid w:val="00F93F09"/>
    <w:rsid w:val="00FA04AF"/>
    <w:rsid w:val="00FA09A3"/>
    <w:rsid w:val="00FA0D7F"/>
    <w:rsid w:val="00FA3BCC"/>
    <w:rsid w:val="00FB5F69"/>
    <w:rsid w:val="00FB687D"/>
    <w:rsid w:val="00FD0011"/>
    <w:rsid w:val="00FD29D9"/>
    <w:rsid w:val="00FD4640"/>
    <w:rsid w:val="00FD5F86"/>
    <w:rsid w:val="00FE0CDB"/>
    <w:rsid w:val="00FE19E6"/>
    <w:rsid w:val="00FE6D7D"/>
    <w:rsid w:val="00FF49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E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A04AF"/>
    <w:pPr>
      <w:spacing w:after="0" w:line="240" w:lineRule="auto"/>
    </w:pPr>
  </w:style>
  <w:style w:type="paragraph" w:styleId="Textedebulles">
    <w:name w:val="Balloon Text"/>
    <w:basedOn w:val="Normal"/>
    <w:link w:val="TextedebullesCar"/>
    <w:uiPriority w:val="99"/>
    <w:semiHidden/>
    <w:unhideWhenUsed/>
    <w:rsid w:val="009B1D5E"/>
    <w:rPr>
      <w:rFonts w:ascii="Tahoma" w:hAnsi="Tahoma" w:cs="Tahoma"/>
      <w:sz w:val="16"/>
      <w:szCs w:val="16"/>
    </w:rPr>
  </w:style>
  <w:style w:type="character" w:customStyle="1" w:styleId="TextedebullesCar">
    <w:name w:val="Texte de bulles Car"/>
    <w:basedOn w:val="Policepardfaut"/>
    <w:link w:val="Textedebulles"/>
    <w:uiPriority w:val="99"/>
    <w:semiHidden/>
    <w:rsid w:val="009B1D5E"/>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B56C0-3D49-404B-809D-C11849D1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8559</Words>
  <Characters>47080</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2017-03-06T14:50:00Z</cp:lastPrinted>
  <dcterms:created xsi:type="dcterms:W3CDTF">2017-03-06T11:55:00Z</dcterms:created>
  <dcterms:modified xsi:type="dcterms:W3CDTF">2017-03-13T12:05:00Z</dcterms:modified>
</cp:coreProperties>
</file>