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EF" w:rsidRPr="00D80360" w:rsidRDefault="004024EF" w:rsidP="00D80360">
      <w:pPr>
        <w:spacing w:after="0" w:line="240" w:lineRule="auto"/>
        <w:ind w:left="720"/>
        <w:jc w:val="both"/>
        <w:outlineLvl w:val="0"/>
        <w:rPr>
          <w:rFonts w:asciiTheme="majorBidi" w:eastAsia="Times New Roman" w:hAnsiTheme="majorBidi" w:cstheme="majorBidi"/>
          <w:b/>
          <w:bCs/>
          <w:i/>
          <w:iCs/>
          <w:kern w:val="36"/>
          <w:sz w:val="26"/>
          <w:szCs w:val="26"/>
          <w:u w:val="single"/>
        </w:rPr>
      </w:pPr>
      <w:r w:rsidRPr="00D80360">
        <w:rPr>
          <w:rFonts w:asciiTheme="majorBidi" w:eastAsia="Times New Roman" w:hAnsiTheme="majorBidi" w:cstheme="majorBidi"/>
          <w:b/>
          <w:bCs/>
          <w:i/>
          <w:iCs/>
          <w:kern w:val="36"/>
          <w:sz w:val="32"/>
          <w:szCs w:val="32"/>
          <w:u w:val="single"/>
        </w:rPr>
        <w:t>Introduction</w:t>
      </w:r>
    </w:p>
    <w:p w:rsidR="00EF2A56" w:rsidRPr="00D80360" w:rsidRDefault="00EF2A56" w:rsidP="00D80360">
      <w:pPr>
        <w:pStyle w:val="NormalWeb"/>
        <w:jc w:val="both"/>
        <w:rPr>
          <w:rFonts w:asciiTheme="majorBidi" w:hAnsiTheme="majorBidi" w:cstheme="majorBidi"/>
          <w:sz w:val="26"/>
          <w:szCs w:val="26"/>
        </w:rPr>
      </w:pPr>
      <w:r w:rsidRPr="00D80360">
        <w:rPr>
          <w:rFonts w:asciiTheme="majorBidi" w:hAnsiTheme="majorBidi" w:cstheme="majorBidi"/>
          <w:sz w:val="26"/>
          <w:szCs w:val="26"/>
        </w:rPr>
        <w:t xml:space="preserve">Le Lion et la perle est une pièce de théâtre écrite par </w:t>
      </w:r>
      <w:proofErr w:type="spellStart"/>
      <w:r w:rsidRPr="00D80360">
        <w:rPr>
          <w:rFonts w:asciiTheme="majorBidi" w:hAnsiTheme="majorBidi" w:cstheme="majorBidi"/>
          <w:sz w:val="26"/>
          <w:szCs w:val="26"/>
        </w:rPr>
        <w:t>Wolé</w:t>
      </w:r>
      <w:proofErr w:type="spellEnd"/>
      <w:r w:rsidRPr="00D80360">
        <w:rPr>
          <w:rFonts w:asciiTheme="majorBidi" w:hAnsiTheme="majorBidi" w:cstheme="majorBidi"/>
          <w:sz w:val="26"/>
          <w:szCs w:val="26"/>
        </w:rPr>
        <w:t xml:space="preserve"> Soyinka qui a été jouée pour la première fois en 1959, le texte de la pièce a été publié pour la première fois en 1962. </w:t>
      </w:r>
      <w:proofErr w:type="spellStart"/>
      <w:r w:rsidRPr="00D80360">
        <w:rPr>
          <w:rFonts w:asciiTheme="majorBidi" w:hAnsiTheme="majorBidi" w:cstheme="majorBidi"/>
          <w:sz w:val="26"/>
          <w:szCs w:val="26"/>
        </w:rPr>
        <w:t>Wole</w:t>
      </w:r>
      <w:proofErr w:type="spellEnd"/>
      <w:r w:rsidRPr="00D80360">
        <w:rPr>
          <w:rFonts w:asciiTheme="majorBidi" w:hAnsiTheme="majorBidi" w:cstheme="majorBidi"/>
          <w:sz w:val="26"/>
          <w:szCs w:val="26"/>
        </w:rPr>
        <w:t xml:space="preserve"> Soyinka est un auteur nigérian, écrivant principalement de la poésie et du théâtre. Il a reçu en 1986 le prix Nobel de Littérature, devenant le premier auteur africain à le recevoir. </w:t>
      </w:r>
    </w:p>
    <w:p w:rsidR="00EF2A56" w:rsidRPr="00D80360" w:rsidRDefault="00EF2A56" w:rsidP="00D80360">
      <w:pPr>
        <w:pStyle w:val="NormalWeb"/>
        <w:jc w:val="both"/>
        <w:rPr>
          <w:rFonts w:asciiTheme="majorBidi" w:hAnsiTheme="majorBidi" w:cstheme="majorBidi"/>
          <w:sz w:val="26"/>
          <w:szCs w:val="26"/>
        </w:rPr>
      </w:pPr>
      <w:r w:rsidRPr="00D80360">
        <w:rPr>
          <w:rFonts w:asciiTheme="majorBidi" w:hAnsiTheme="majorBidi" w:cstheme="majorBidi"/>
          <w:sz w:val="26"/>
          <w:szCs w:val="26"/>
        </w:rPr>
        <w:t xml:space="preserve">La pièce, dont l'action se déroule à </w:t>
      </w:r>
      <w:proofErr w:type="spellStart"/>
      <w:r w:rsidRPr="00D80360">
        <w:rPr>
          <w:rFonts w:asciiTheme="majorBidi" w:hAnsiTheme="majorBidi" w:cstheme="majorBidi"/>
          <w:sz w:val="26"/>
          <w:szCs w:val="26"/>
        </w:rPr>
        <w:t>Ilunjile</w:t>
      </w:r>
      <w:proofErr w:type="spellEnd"/>
      <w:r w:rsidRPr="00D80360">
        <w:rPr>
          <w:rFonts w:asciiTheme="majorBidi" w:hAnsiTheme="majorBidi" w:cstheme="majorBidi"/>
          <w:sz w:val="26"/>
          <w:szCs w:val="26"/>
        </w:rPr>
        <w:t xml:space="preserve">, est construite sur le thème du conflit entre tradition et modernité en Afrique, conflit incarné par la rivalité entre </w:t>
      </w:r>
      <w:proofErr w:type="spellStart"/>
      <w:r w:rsidRPr="00D80360">
        <w:rPr>
          <w:rFonts w:asciiTheme="majorBidi" w:hAnsiTheme="majorBidi" w:cstheme="majorBidi"/>
          <w:sz w:val="26"/>
          <w:szCs w:val="26"/>
        </w:rPr>
        <w:t>Baroka</w:t>
      </w:r>
      <w:proofErr w:type="spellEnd"/>
      <w:r w:rsidRPr="00D80360">
        <w:rPr>
          <w:rFonts w:asciiTheme="majorBidi" w:hAnsiTheme="majorBidi" w:cstheme="majorBidi"/>
          <w:sz w:val="26"/>
          <w:szCs w:val="26"/>
        </w:rPr>
        <w:t xml:space="preserve"> et </w:t>
      </w:r>
      <w:proofErr w:type="spellStart"/>
      <w:r w:rsidRPr="00D80360">
        <w:rPr>
          <w:rFonts w:asciiTheme="majorBidi" w:hAnsiTheme="majorBidi" w:cstheme="majorBidi"/>
          <w:sz w:val="26"/>
          <w:szCs w:val="26"/>
        </w:rPr>
        <w:t>Lakunle</w:t>
      </w:r>
      <w:proofErr w:type="spellEnd"/>
      <w:r w:rsidRPr="00D80360">
        <w:rPr>
          <w:rFonts w:asciiTheme="majorBidi" w:hAnsiTheme="majorBidi" w:cstheme="majorBidi"/>
          <w:sz w:val="26"/>
          <w:szCs w:val="26"/>
        </w:rPr>
        <w:t xml:space="preserve"> pour obtenir la main de la jeune Sidi. </w:t>
      </w:r>
    </w:p>
    <w:p w:rsidR="004024EF" w:rsidRDefault="00EF2A56" w:rsidP="00D80360">
      <w:pPr>
        <w:pStyle w:val="Paragraphedeliste"/>
        <w:numPr>
          <w:ilvl w:val="0"/>
          <w:numId w:val="3"/>
        </w:numPr>
        <w:spacing w:after="0" w:line="240" w:lineRule="auto"/>
        <w:jc w:val="both"/>
        <w:rPr>
          <w:rFonts w:asciiTheme="majorBidi" w:eastAsia="Times New Roman" w:hAnsiTheme="majorBidi" w:cstheme="majorBidi"/>
          <w:b/>
          <w:bCs/>
          <w:i/>
          <w:iCs/>
          <w:sz w:val="32"/>
          <w:szCs w:val="32"/>
          <w:u w:val="single"/>
        </w:rPr>
      </w:pPr>
      <w:r w:rsidRPr="00D80360">
        <w:rPr>
          <w:rFonts w:asciiTheme="majorBidi" w:eastAsia="Times New Roman" w:hAnsiTheme="majorBidi" w:cstheme="majorBidi"/>
          <w:b/>
          <w:bCs/>
          <w:i/>
          <w:iCs/>
          <w:sz w:val="32"/>
          <w:szCs w:val="32"/>
          <w:u w:val="single"/>
        </w:rPr>
        <w:t>Bi</w:t>
      </w:r>
      <w:r w:rsidR="00E81503">
        <w:rPr>
          <w:rFonts w:asciiTheme="majorBidi" w:eastAsia="Times New Roman" w:hAnsiTheme="majorBidi" w:cstheme="majorBidi"/>
          <w:b/>
          <w:bCs/>
          <w:i/>
          <w:iCs/>
          <w:sz w:val="32"/>
          <w:szCs w:val="32"/>
          <w:u w:val="single"/>
        </w:rPr>
        <w:t>obi</w:t>
      </w:r>
      <w:r w:rsidRPr="00D80360">
        <w:rPr>
          <w:rFonts w:asciiTheme="majorBidi" w:eastAsia="Times New Roman" w:hAnsiTheme="majorBidi" w:cstheme="majorBidi"/>
          <w:b/>
          <w:bCs/>
          <w:i/>
          <w:iCs/>
          <w:sz w:val="32"/>
          <w:szCs w:val="32"/>
          <w:u w:val="single"/>
        </w:rPr>
        <w:t>bliographie</w:t>
      </w:r>
    </w:p>
    <w:p w:rsidR="00E81503" w:rsidRPr="00E81503" w:rsidRDefault="00E81503" w:rsidP="00E81503">
      <w:pPr>
        <w:pStyle w:val="Paragraphedeliste"/>
        <w:numPr>
          <w:ilvl w:val="0"/>
          <w:numId w:val="4"/>
        </w:numPr>
        <w:spacing w:after="0" w:line="240" w:lineRule="auto"/>
        <w:jc w:val="both"/>
        <w:rPr>
          <w:rFonts w:asciiTheme="majorBidi" w:eastAsia="Times New Roman" w:hAnsiTheme="majorBidi" w:cstheme="majorBidi"/>
          <w:b/>
          <w:bCs/>
          <w:i/>
          <w:iCs/>
          <w:sz w:val="32"/>
          <w:szCs w:val="32"/>
          <w:u w:val="single"/>
        </w:rPr>
      </w:pPr>
      <w:r w:rsidRPr="00E81503">
        <w:rPr>
          <w:rFonts w:asciiTheme="majorBidi" w:eastAsia="Times New Roman" w:hAnsiTheme="majorBidi" w:cstheme="majorBidi"/>
          <w:b/>
          <w:bCs/>
          <w:i/>
          <w:iCs/>
          <w:sz w:val="32"/>
          <w:szCs w:val="32"/>
          <w:u w:val="single"/>
        </w:rPr>
        <w:t>Bibliographie</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Le lion et la perle (1959)</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proofErr w:type="spellStart"/>
      <w:r w:rsidRPr="00D80360">
        <w:rPr>
          <w:rFonts w:asciiTheme="majorBidi" w:eastAsia="Times New Roman" w:hAnsiTheme="majorBidi" w:cstheme="majorBidi"/>
          <w:sz w:val="26"/>
          <w:szCs w:val="26"/>
        </w:rPr>
        <w:t>Aké</w:t>
      </w:r>
      <w:proofErr w:type="spellEnd"/>
      <w:r w:rsidRPr="00D80360">
        <w:rPr>
          <w:rFonts w:asciiTheme="majorBidi" w:eastAsia="Times New Roman" w:hAnsiTheme="majorBidi" w:cstheme="majorBidi"/>
          <w:sz w:val="26"/>
          <w:szCs w:val="26"/>
        </w:rPr>
        <w:t>, les années d'enfance (1984)</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Cet homme est mort (1986)</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Une saison d'anomie (1987)</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Cycles sombres (1987)</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Les Interprètes (1991)</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La route (1993)</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Ibadan, les années pagaille. Mémoires : 1946-1965 (1999)</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La Barrière de jacinthes (1999)</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La Danse de la forêt (2000)</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Les gens du marais (2000)</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La mort et l'écuyer du roi (2002)</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Il te faut partir à l'aube (2007)</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Requiem pour un futurologue (1990)</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Fous et spécialistes (1990)</w:t>
      </w:r>
    </w:p>
    <w:p w:rsidR="004024EF" w:rsidRPr="00D80360" w:rsidRDefault="004024EF" w:rsidP="00D80360">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 xml:space="preserve">Du rouge sur les feuilles de </w:t>
      </w:r>
      <w:proofErr w:type="spellStart"/>
      <w:r w:rsidRPr="00D80360">
        <w:rPr>
          <w:rFonts w:asciiTheme="majorBidi" w:eastAsia="Times New Roman" w:hAnsiTheme="majorBidi" w:cstheme="majorBidi"/>
          <w:sz w:val="26"/>
          <w:szCs w:val="26"/>
        </w:rPr>
        <w:t>cam</w:t>
      </w:r>
      <w:proofErr w:type="spellEnd"/>
      <w:r w:rsidRPr="00D80360">
        <w:rPr>
          <w:rFonts w:asciiTheme="majorBidi" w:eastAsia="Times New Roman" w:hAnsiTheme="majorBidi" w:cstheme="majorBidi"/>
          <w:sz w:val="26"/>
          <w:szCs w:val="26"/>
        </w:rPr>
        <w:t xml:space="preserve"> (1990)</w:t>
      </w:r>
    </w:p>
    <w:p w:rsidR="00E81503" w:rsidRDefault="004024EF" w:rsidP="00E81503">
      <w:pPr>
        <w:numPr>
          <w:ilvl w:val="0"/>
          <w:numId w:val="2"/>
        </w:numPr>
        <w:spacing w:before="100" w:beforeAutospacing="1"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 xml:space="preserve">La récolte de </w:t>
      </w:r>
      <w:proofErr w:type="spellStart"/>
      <w:r w:rsidRPr="00D80360">
        <w:rPr>
          <w:rFonts w:asciiTheme="majorBidi" w:eastAsia="Times New Roman" w:hAnsiTheme="majorBidi" w:cstheme="majorBidi"/>
          <w:sz w:val="26"/>
          <w:szCs w:val="26"/>
        </w:rPr>
        <w:t>Kongi</w:t>
      </w:r>
      <w:proofErr w:type="spellEnd"/>
      <w:r w:rsidRPr="00D80360">
        <w:rPr>
          <w:rFonts w:asciiTheme="majorBidi" w:eastAsia="Times New Roman" w:hAnsiTheme="majorBidi" w:cstheme="majorBidi"/>
          <w:sz w:val="26"/>
          <w:szCs w:val="26"/>
        </w:rPr>
        <w:t xml:space="preserve"> (1988)</w:t>
      </w:r>
    </w:p>
    <w:p w:rsidR="00E81503" w:rsidRPr="00E81503" w:rsidRDefault="00E81503" w:rsidP="00E81503">
      <w:pPr>
        <w:spacing w:before="100" w:beforeAutospacing="1" w:after="0" w:line="240" w:lineRule="auto"/>
        <w:ind w:left="720"/>
        <w:jc w:val="both"/>
        <w:rPr>
          <w:rFonts w:asciiTheme="majorBidi" w:eastAsia="Times New Roman" w:hAnsiTheme="majorBidi" w:cstheme="majorBidi"/>
          <w:sz w:val="26"/>
          <w:szCs w:val="26"/>
        </w:rPr>
      </w:pPr>
    </w:p>
    <w:p w:rsidR="00E81503" w:rsidRPr="00E81503" w:rsidRDefault="00E81503" w:rsidP="00E81503">
      <w:pPr>
        <w:pStyle w:val="Paragraphedeliste"/>
        <w:numPr>
          <w:ilvl w:val="0"/>
          <w:numId w:val="4"/>
        </w:numPr>
        <w:spacing w:after="0" w:line="240" w:lineRule="auto"/>
        <w:rPr>
          <w:rFonts w:asciiTheme="majorBidi" w:eastAsia="Times New Roman" w:hAnsiTheme="majorBidi" w:cstheme="majorBidi"/>
          <w:i/>
          <w:sz w:val="24"/>
          <w:szCs w:val="24"/>
          <w:u w:val="single"/>
        </w:rPr>
      </w:pPr>
      <w:r w:rsidRPr="00E81503">
        <w:rPr>
          <w:rFonts w:asciiTheme="majorBidi" w:eastAsia="Times New Roman" w:hAnsiTheme="majorBidi" w:cstheme="majorBidi"/>
          <w:b/>
          <w:i/>
          <w:sz w:val="28"/>
          <w:szCs w:val="28"/>
          <w:u w:val="single"/>
        </w:rPr>
        <w:t>Biographie</w:t>
      </w:r>
    </w:p>
    <w:p w:rsidR="00E81503" w:rsidRPr="008F3FFE" w:rsidRDefault="00E81503" w:rsidP="00E81503">
      <w:pPr>
        <w:spacing w:after="0" w:line="240" w:lineRule="auto"/>
        <w:rPr>
          <w:rFonts w:asciiTheme="majorBidi" w:eastAsia="Times New Roman" w:hAnsiTheme="majorBidi" w:cstheme="majorBidi"/>
          <w:sz w:val="24"/>
          <w:szCs w:val="24"/>
        </w:rPr>
      </w:pPr>
    </w:p>
    <w:p w:rsidR="00E81503" w:rsidRPr="008F3FFE" w:rsidRDefault="00E81503" w:rsidP="00E81503">
      <w:pPr>
        <w:spacing w:after="0" w:line="240" w:lineRule="auto"/>
        <w:rPr>
          <w:rFonts w:asciiTheme="majorBidi" w:eastAsia="Times New Roman" w:hAnsiTheme="majorBidi" w:cstheme="majorBidi"/>
          <w:sz w:val="24"/>
          <w:szCs w:val="24"/>
        </w:rPr>
      </w:pPr>
      <w:r w:rsidRPr="008F3FFE">
        <w:rPr>
          <w:rFonts w:asciiTheme="majorBidi" w:eastAsia="Times New Roman" w:hAnsiTheme="majorBidi" w:cstheme="majorBidi"/>
          <w:sz w:val="24"/>
          <w:szCs w:val="24"/>
        </w:rPr>
        <w:t xml:space="preserve"> </w:t>
      </w:r>
      <w:proofErr w:type="spellStart"/>
      <w:r w:rsidRPr="008F3FFE">
        <w:rPr>
          <w:rFonts w:asciiTheme="majorBidi" w:eastAsia="Times New Roman" w:hAnsiTheme="majorBidi" w:cstheme="majorBidi"/>
          <w:sz w:val="24"/>
          <w:szCs w:val="24"/>
        </w:rPr>
        <w:t>Wole</w:t>
      </w:r>
      <w:proofErr w:type="spellEnd"/>
      <w:r w:rsidRPr="008F3FFE">
        <w:rPr>
          <w:rFonts w:asciiTheme="majorBidi" w:eastAsia="Times New Roman" w:hAnsiTheme="majorBidi" w:cstheme="majorBidi"/>
          <w:sz w:val="24"/>
          <w:szCs w:val="24"/>
        </w:rPr>
        <w:t xml:space="preserve"> Soyinka est né en 1934 au Nigeria. Il a vécu dans ce pays qui souffrait encore du joug colonial britannique. Dés son plus jeune âge, il fait le choix courageux de s’impliquer dans le combat de son pays pour retrouver son indépendance. Ayant intégré l’université à Ibadan avant de poursuivre ses études en Grande-Bretagne, il traite à travers son œuvre littéraire, qu’elle soit théâtrale, poétique ou encore romanesque, le passé mythique de l'Afrique et les nombreuses difficultés de ce continent que le colonialisme n’a fait qu’aggraver par la suite. Une emprise qui demeure présente encore même les pays africains ont retrouvé leur indépendance depuis. Il se fit remarquer une première fois sur la scène littéraire en publiant Le lion et la perle (1959). Souvent persécuté par le pouvoir en place, </w:t>
      </w:r>
      <w:proofErr w:type="spellStart"/>
      <w:r w:rsidRPr="008F3FFE">
        <w:rPr>
          <w:rFonts w:asciiTheme="majorBidi" w:eastAsia="Times New Roman" w:hAnsiTheme="majorBidi" w:cstheme="majorBidi"/>
          <w:sz w:val="24"/>
          <w:szCs w:val="24"/>
        </w:rPr>
        <w:t>Wole</w:t>
      </w:r>
      <w:proofErr w:type="spellEnd"/>
      <w:r w:rsidRPr="008F3FFE">
        <w:rPr>
          <w:rFonts w:asciiTheme="majorBidi" w:eastAsia="Times New Roman" w:hAnsiTheme="majorBidi" w:cstheme="majorBidi"/>
          <w:sz w:val="24"/>
          <w:szCs w:val="24"/>
        </w:rPr>
        <w:t xml:space="preserve"> Soyinka est victime d’arrestation arbitraires et d’incarcération qui le sont tout autant à partir de 1960. Une oppression due à ces écrits très critiques envers le régime qui dirigeait son pays d’une main de </w:t>
      </w:r>
      <w:r w:rsidRPr="008F3FFE">
        <w:rPr>
          <w:rFonts w:asciiTheme="majorBidi" w:eastAsia="Times New Roman" w:hAnsiTheme="majorBidi" w:cstheme="majorBidi"/>
          <w:sz w:val="24"/>
          <w:szCs w:val="24"/>
        </w:rPr>
        <w:lastRenderedPageBreak/>
        <w:t xml:space="preserve">fer. Quatre ans plus tard, il doit une nouvelle fois faire face aux exactions de la dictature qui lui reprochait, soi-disant, le fait d’avoir voulu occuper une station de radio dans le but de bloquer la diffusion de résultats truqués lors d'une élection. Il pourra néanmoins compter sur le soutien et la mobilisation d'un certain nombre de grands écrivains à l’image de Norman Mailer ou encore William Styron pour ne citer que ces </w:t>
      </w:r>
      <w:proofErr w:type="spellStart"/>
      <w:r w:rsidRPr="008F3FFE">
        <w:rPr>
          <w:rFonts w:asciiTheme="majorBidi" w:eastAsia="Times New Roman" w:hAnsiTheme="majorBidi" w:cstheme="majorBidi"/>
          <w:sz w:val="24"/>
          <w:szCs w:val="24"/>
        </w:rPr>
        <w:t>deux-là</w:t>
      </w:r>
      <w:proofErr w:type="spellEnd"/>
      <w:r w:rsidRPr="008F3FFE">
        <w:rPr>
          <w:rFonts w:asciiTheme="majorBidi" w:eastAsia="Times New Roman" w:hAnsiTheme="majorBidi" w:cstheme="majorBidi"/>
          <w:sz w:val="24"/>
          <w:szCs w:val="24"/>
        </w:rPr>
        <w:t xml:space="preserve">. </w:t>
      </w:r>
      <w:proofErr w:type="spellStart"/>
      <w:r w:rsidRPr="008F3FFE">
        <w:rPr>
          <w:rFonts w:asciiTheme="majorBidi" w:eastAsia="Times New Roman" w:hAnsiTheme="majorBidi" w:cstheme="majorBidi"/>
          <w:sz w:val="24"/>
          <w:szCs w:val="24"/>
        </w:rPr>
        <w:t>Wole</w:t>
      </w:r>
      <w:proofErr w:type="spellEnd"/>
      <w:r w:rsidRPr="008F3FFE">
        <w:rPr>
          <w:rFonts w:asciiTheme="majorBidi" w:eastAsia="Times New Roman" w:hAnsiTheme="majorBidi" w:cstheme="majorBidi"/>
          <w:sz w:val="24"/>
          <w:szCs w:val="24"/>
        </w:rPr>
        <w:t xml:space="preserve"> </w:t>
      </w:r>
      <w:proofErr w:type="spellStart"/>
      <w:r w:rsidRPr="008F3FFE">
        <w:rPr>
          <w:rFonts w:asciiTheme="majorBidi" w:eastAsia="Times New Roman" w:hAnsiTheme="majorBidi" w:cstheme="majorBidi"/>
          <w:sz w:val="24"/>
          <w:szCs w:val="24"/>
        </w:rPr>
        <w:t>Soynika</w:t>
      </w:r>
      <w:proofErr w:type="spellEnd"/>
      <w:r w:rsidRPr="008F3FFE">
        <w:rPr>
          <w:rFonts w:asciiTheme="majorBidi" w:eastAsia="Times New Roman" w:hAnsiTheme="majorBidi" w:cstheme="majorBidi"/>
          <w:sz w:val="24"/>
          <w:szCs w:val="24"/>
        </w:rPr>
        <w:t xml:space="preserve"> s’avère être également un dramaturge de renom comme pourraient en ses célèbres pièces comme : La danse de la forêt en 1960 ou encore la récolte de </w:t>
      </w:r>
      <w:proofErr w:type="spellStart"/>
      <w:r w:rsidRPr="008F3FFE">
        <w:rPr>
          <w:rFonts w:asciiTheme="majorBidi" w:eastAsia="Times New Roman" w:hAnsiTheme="majorBidi" w:cstheme="majorBidi"/>
          <w:sz w:val="24"/>
          <w:szCs w:val="24"/>
        </w:rPr>
        <w:t>Kongi</w:t>
      </w:r>
      <w:proofErr w:type="spellEnd"/>
      <w:r w:rsidRPr="008F3FFE">
        <w:rPr>
          <w:rFonts w:asciiTheme="majorBidi" w:eastAsia="Times New Roman" w:hAnsiTheme="majorBidi" w:cstheme="majorBidi"/>
          <w:sz w:val="24"/>
          <w:szCs w:val="24"/>
        </w:rPr>
        <w:t xml:space="preserve"> en 1965 et La mort et l’écuyer du roi en 1975. En 1967, alors que la guerre civile venait tout juste d’éclater, il est accusé par le régime en place d'avoir aidé les rebelles du Biafra pour se procurer des armes. Cette accusation lui vaudra vingt-sept mois de prison dans des conditions difficiles. Durant sa détention, il continua néanmoins à écrire sur tous les bouts de papier qu'il peut se procurer : ces notes de prison seront ensuite compilées et publiées en 1972. Libéré de prison en 1969, il prend la tête du département d'études théâtrales de l'université d'Ibadan, passe ensuite cinq ans en Europe, travaille pour le grand journal de l'Afrique, Transition, et enseigne à l'université du Ghana ainsi qu'à Cambridge. En 1975, il retrouve son Nigéria et reprend sa carrière universitaire sans pour autant renoncer à son militantisme politique. Ses nombreuses pérégrinations l’ont mené à des universités prestigieuses comme Yale, Harvard, Cambridge et </w:t>
      </w:r>
      <w:proofErr w:type="spellStart"/>
      <w:r w:rsidRPr="008F3FFE">
        <w:rPr>
          <w:rFonts w:asciiTheme="majorBidi" w:eastAsia="Times New Roman" w:hAnsiTheme="majorBidi" w:cstheme="majorBidi"/>
          <w:sz w:val="24"/>
          <w:szCs w:val="24"/>
        </w:rPr>
        <w:t>Cornell</w:t>
      </w:r>
      <w:proofErr w:type="spellEnd"/>
      <w:r w:rsidRPr="008F3FFE">
        <w:rPr>
          <w:rFonts w:asciiTheme="majorBidi" w:eastAsia="Times New Roman" w:hAnsiTheme="majorBidi" w:cstheme="majorBidi"/>
          <w:sz w:val="24"/>
          <w:szCs w:val="24"/>
        </w:rPr>
        <w:t xml:space="preserve"> où il a pu inculquer son savoir à des étudiants venus du monde entier. Il publia, en 1984, </w:t>
      </w:r>
      <w:proofErr w:type="spellStart"/>
      <w:r w:rsidRPr="008F3FFE">
        <w:rPr>
          <w:rFonts w:asciiTheme="majorBidi" w:eastAsia="Times New Roman" w:hAnsiTheme="majorBidi" w:cstheme="majorBidi"/>
          <w:sz w:val="24"/>
          <w:szCs w:val="24"/>
        </w:rPr>
        <w:t>Aké</w:t>
      </w:r>
      <w:proofErr w:type="spellEnd"/>
      <w:r w:rsidRPr="008F3FFE">
        <w:rPr>
          <w:rFonts w:asciiTheme="majorBidi" w:eastAsia="Times New Roman" w:hAnsiTheme="majorBidi" w:cstheme="majorBidi"/>
          <w:sz w:val="24"/>
          <w:szCs w:val="24"/>
        </w:rPr>
        <w:t xml:space="preserve">, les années d’enfance, suivi de Cet homme est mort deux ans plus tard.   En 1986, il le lauréat du prix Nobel de littérature, une première pour un... </w:t>
      </w:r>
    </w:p>
    <w:p w:rsidR="00E81503" w:rsidRPr="00E81503" w:rsidRDefault="00E81503" w:rsidP="00E81503">
      <w:pPr>
        <w:spacing w:before="100" w:beforeAutospacing="1" w:after="0" w:line="240" w:lineRule="auto"/>
        <w:jc w:val="both"/>
        <w:rPr>
          <w:rFonts w:asciiTheme="majorBidi" w:eastAsia="Times New Roman" w:hAnsiTheme="majorBidi" w:cstheme="majorBidi"/>
          <w:sz w:val="26"/>
          <w:szCs w:val="26"/>
        </w:rPr>
      </w:pPr>
    </w:p>
    <w:p w:rsidR="004024EF" w:rsidRPr="00D80360" w:rsidRDefault="004024EF" w:rsidP="00D80360">
      <w:pPr>
        <w:pStyle w:val="Paragraphedeliste"/>
        <w:numPr>
          <w:ilvl w:val="0"/>
          <w:numId w:val="3"/>
        </w:numPr>
        <w:spacing w:after="0" w:line="240" w:lineRule="auto"/>
        <w:jc w:val="both"/>
        <w:rPr>
          <w:rFonts w:asciiTheme="majorBidi" w:eastAsia="Times New Roman" w:hAnsiTheme="majorBidi" w:cstheme="majorBidi"/>
          <w:b/>
          <w:bCs/>
          <w:i/>
          <w:iCs/>
          <w:sz w:val="32"/>
          <w:szCs w:val="32"/>
          <w:u w:val="single"/>
        </w:rPr>
      </w:pPr>
      <w:r w:rsidRPr="00D80360">
        <w:rPr>
          <w:rFonts w:asciiTheme="majorBidi" w:eastAsia="Times New Roman" w:hAnsiTheme="majorBidi" w:cstheme="majorBidi"/>
          <w:b/>
          <w:bCs/>
          <w:i/>
          <w:iCs/>
          <w:sz w:val="32"/>
          <w:szCs w:val="32"/>
          <w:u w:val="single"/>
        </w:rPr>
        <w:t>Résume  de l’œuvre</w:t>
      </w:r>
    </w:p>
    <w:p w:rsidR="004024EF" w:rsidRPr="00D80360" w:rsidRDefault="004024EF" w:rsidP="00D80360">
      <w:pPr>
        <w:spacing w:after="0" w:line="240" w:lineRule="auto"/>
        <w:ind w:left="1140"/>
        <w:jc w:val="both"/>
        <w:rPr>
          <w:rFonts w:asciiTheme="majorBidi" w:eastAsia="Times New Roman" w:hAnsiTheme="majorBidi" w:cstheme="majorBidi"/>
          <w:sz w:val="26"/>
          <w:szCs w:val="26"/>
        </w:rPr>
      </w:pPr>
    </w:p>
    <w:p w:rsidR="004024EF" w:rsidRPr="00D80360" w:rsidRDefault="004024EF" w:rsidP="004C19A6">
      <w:pPr>
        <w:spacing w:after="0" w:line="240" w:lineRule="auto"/>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La pièce est découpée en trois scènes correspondant à trois moments de la journée : le matin, le midi et la nuit.</w:t>
      </w:r>
      <w:r w:rsidRPr="00D80360">
        <w:rPr>
          <w:rFonts w:asciiTheme="majorBidi" w:eastAsia="Times New Roman" w:hAnsiTheme="majorBidi" w:cstheme="majorBidi"/>
          <w:sz w:val="26"/>
          <w:szCs w:val="26"/>
        </w:rPr>
        <w:br/>
        <w:t xml:space="preserve">Le matin s'ouvre sur une scène de salle de classe où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enseigne à des enfants d'une dizaine d'années. Sidi passe et un dialogue s'installe entre les deux protagonistes.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commence par critiquer Sidi sur sa manière d'être, son habillement qu'il juge trop traditionnels. Alors que Sidi fait mine de partir, il lui avoue son amour et la demande en mariage. Sidi refuse car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ne veut pas payer la dot, pratique qu'il juge archaïque et inutile.</w:t>
      </w:r>
      <w:r w:rsidRPr="00D80360">
        <w:rPr>
          <w:rFonts w:asciiTheme="majorBidi" w:eastAsia="Times New Roman" w:hAnsiTheme="majorBidi" w:cstheme="majorBidi"/>
          <w:sz w:val="26"/>
          <w:szCs w:val="26"/>
        </w:rPr>
        <w:br/>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a fait un livre de photographies sur le village, livre dans lequel Sidi tient la place principale avec des photos en couverture et sur deux pages intérieures. Sidi est </w:t>
      </w:r>
      <w:proofErr w:type="gramStart"/>
      <w:r w:rsidRPr="00D80360">
        <w:rPr>
          <w:rFonts w:asciiTheme="majorBidi" w:eastAsia="Times New Roman" w:hAnsiTheme="majorBidi" w:cstheme="majorBidi"/>
          <w:sz w:val="26"/>
          <w:szCs w:val="26"/>
        </w:rPr>
        <w:t>flattée</w:t>
      </w:r>
      <w:proofErr w:type="gramEnd"/>
      <w:r w:rsidRPr="00D80360">
        <w:rPr>
          <w:rFonts w:asciiTheme="majorBidi" w:eastAsia="Times New Roman" w:hAnsiTheme="majorBidi" w:cstheme="majorBidi"/>
          <w:sz w:val="26"/>
          <w:szCs w:val="26"/>
        </w:rPr>
        <w:t xml:space="preserve"> et son ego en ressort grandi.</w:t>
      </w:r>
      <w:r w:rsidRPr="00D80360">
        <w:rPr>
          <w:rFonts w:asciiTheme="majorBidi" w:eastAsia="Times New Roman" w:hAnsiTheme="majorBidi" w:cstheme="majorBidi"/>
          <w:sz w:val="26"/>
          <w:szCs w:val="26"/>
        </w:rPr>
        <w:br/>
      </w:r>
      <w:proofErr w:type="spellStart"/>
      <w:r w:rsidRPr="00D80360">
        <w:rPr>
          <w:rFonts w:asciiTheme="majorBidi" w:eastAsia="Times New Roman" w:hAnsiTheme="majorBidi" w:cstheme="majorBidi"/>
          <w:sz w:val="26"/>
          <w:szCs w:val="26"/>
        </w:rPr>
        <w:t>Sadiku</w:t>
      </w:r>
      <w:proofErr w:type="spellEnd"/>
      <w:r w:rsidRPr="00D80360">
        <w:rPr>
          <w:rFonts w:asciiTheme="majorBidi" w:eastAsia="Times New Roman" w:hAnsiTheme="majorBidi" w:cstheme="majorBidi"/>
          <w:sz w:val="26"/>
          <w:szCs w:val="26"/>
        </w:rPr>
        <w:t xml:space="preserve"> intervient alors en informant Sidi de la volonté de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de la prendre pour épouse. Sidi refuse, malgré les promesses de </w:t>
      </w:r>
      <w:proofErr w:type="spellStart"/>
      <w:r w:rsidRPr="00D80360">
        <w:rPr>
          <w:rFonts w:asciiTheme="majorBidi" w:eastAsia="Times New Roman" w:hAnsiTheme="majorBidi" w:cstheme="majorBidi"/>
          <w:sz w:val="26"/>
          <w:szCs w:val="26"/>
        </w:rPr>
        <w:t>Sadiku</w:t>
      </w:r>
      <w:proofErr w:type="spellEnd"/>
      <w:r w:rsidRPr="00D80360">
        <w:rPr>
          <w:rFonts w:asciiTheme="majorBidi" w:eastAsia="Times New Roman" w:hAnsiTheme="majorBidi" w:cstheme="majorBidi"/>
          <w:sz w:val="26"/>
          <w:szCs w:val="26"/>
        </w:rPr>
        <w:t xml:space="preserve"> d'une position privilégiée comme dernière femme. La jeune femme argue de sa célébrité et rétorque que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ne veut se marier avec elle que pour s'approprier sa nouvelle célébrité.</w:t>
      </w:r>
      <w:r w:rsidRPr="00D80360">
        <w:rPr>
          <w:rFonts w:asciiTheme="majorBidi" w:eastAsia="Times New Roman" w:hAnsiTheme="majorBidi" w:cstheme="majorBidi"/>
          <w:sz w:val="26"/>
          <w:szCs w:val="26"/>
        </w:rPr>
        <w:br/>
      </w:r>
      <w:proofErr w:type="spellStart"/>
      <w:r w:rsidRPr="00D80360">
        <w:rPr>
          <w:rFonts w:asciiTheme="majorBidi" w:eastAsia="Times New Roman" w:hAnsiTheme="majorBidi" w:cstheme="majorBidi"/>
          <w:sz w:val="26"/>
          <w:szCs w:val="26"/>
        </w:rPr>
        <w:t>Sadiku</w:t>
      </w:r>
      <w:proofErr w:type="spellEnd"/>
      <w:r w:rsidRPr="00D80360">
        <w:rPr>
          <w:rFonts w:asciiTheme="majorBidi" w:eastAsia="Times New Roman" w:hAnsiTheme="majorBidi" w:cstheme="majorBidi"/>
          <w:sz w:val="26"/>
          <w:szCs w:val="26"/>
        </w:rPr>
        <w:t xml:space="preserve"> retourne porter la nouvelle de son échec à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qui change alors de tactique en prétendant être devenu impuissant il y a quelques temps, et en faisant promettre à </w:t>
      </w:r>
      <w:proofErr w:type="spellStart"/>
      <w:r w:rsidRPr="00D80360">
        <w:rPr>
          <w:rFonts w:asciiTheme="majorBidi" w:eastAsia="Times New Roman" w:hAnsiTheme="majorBidi" w:cstheme="majorBidi"/>
          <w:sz w:val="26"/>
          <w:szCs w:val="26"/>
        </w:rPr>
        <w:t>Sadiku</w:t>
      </w:r>
      <w:proofErr w:type="spellEnd"/>
      <w:r w:rsidRPr="00D80360">
        <w:rPr>
          <w:rFonts w:asciiTheme="majorBidi" w:eastAsia="Times New Roman" w:hAnsiTheme="majorBidi" w:cstheme="majorBidi"/>
          <w:sz w:val="26"/>
          <w:szCs w:val="26"/>
        </w:rPr>
        <w:t xml:space="preserve"> de garder ce secret. </w:t>
      </w:r>
      <w:proofErr w:type="spellStart"/>
      <w:r w:rsidRPr="00D80360">
        <w:rPr>
          <w:rFonts w:asciiTheme="majorBidi" w:eastAsia="Times New Roman" w:hAnsiTheme="majorBidi" w:cstheme="majorBidi"/>
          <w:sz w:val="26"/>
          <w:szCs w:val="26"/>
        </w:rPr>
        <w:t>Sadiku</w:t>
      </w:r>
      <w:proofErr w:type="spellEnd"/>
      <w:r w:rsidRPr="00D80360">
        <w:rPr>
          <w:rFonts w:asciiTheme="majorBidi" w:eastAsia="Times New Roman" w:hAnsiTheme="majorBidi" w:cstheme="majorBidi"/>
          <w:sz w:val="26"/>
          <w:szCs w:val="26"/>
        </w:rPr>
        <w:t xml:space="preserve"> ne peut s’empêcher de révéler ce « secret » à Sidi qui ne résiste pas au plaisir d'aller taquiner le chef sur sa prétendue perte de virilité. Elle tombe ainsi dans le piège et quand elle ressort du palais de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elle n'est plus vierge.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l'apprenant, est d'abord très heureux, il pense pouvoir se marier avec la Perle sans avoir à débourser de dot, vu qu'elle a perdu sa virginité. Mais Sidi lui annonce en personne qu’elle a choisi de se marier avec le chef. La pièce se termine sur une scène de danse lors du mariage du Lion et de la Perle.</w:t>
      </w:r>
    </w:p>
    <w:p w:rsidR="004024EF" w:rsidRPr="00D80360" w:rsidRDefault="004024EF" w:rsidP="00D80360">
      <w:pPr>
        <w:spacing w:after="0" w:line="240" w:lineRule="auto"/>
        <w:ind w:left="720"/>
        <w:jc w:val="both"/>
        <w:rPr>
          <w:rFonts w:asciiTheme="majorBidi" w:eastAsia="Times New Roman" w:hAnsiTheme="majorBidi" w:cstheme="majorBidi"/>
          <w:b/>
          <w:sz w:val="26"/>
          <w:szCs w:val="26"/>
          <w:u w:val="single"/>
        </w:rPr>
      </w:pPr>
    </w:p>
    <w:p w:rsidR="004024EF" w:rsidRPr="00D80360" w:rsidRDefault="004024EF" w:rsidP="00D80360">
      <w:pPr>
        <w:pStyle w:val="Paragraphedeliste"/>
        <w:numPr>
          <w:ilvl w:val="0"/>
          <w:numId w:val="3"/>
        </w:numPr>
        <w:spacing w:after="0" w:line="240" w:lineRule="auto"/>
        <w:jc w:val="both"/>
        <w:rPr>
          <w:rFonts w:asciiTheme="majorBidi" w:eastAsia="Times New Roman" w:hAnsiTheme="majorBidi" w:cstheme="majorBidi"/>
          <w:b/>
          <w:bCs/>
          <w:i/>
          <w:iCs/>
          <w:sz w:val="32"/>
          <w:szCs w:val="32"/>
          <w:u w:val="single"/>
        </w:rPr>
      </w:pPr>
      <w:r w:rsidRPr="00D80360">
        <w:rPr>
          <w:rFonts w:asciiTheme="majorBidi" w:eastAsia="Times New Roman" w:hAnsiTheme="majorBidi" w:cstheme="majorBidi"/>
          <w:b/>
          <w:bCs/>
          <w:i/>
          <w:iCs/>
          <w:sz w:val="32"/>
          <w:szCs w:val="32"/>
          <w:u w:val="single"/>
        </w:rPr>
        <w:t xml:space="preserve">Etude des personnages   </w:t>
      </w:r>
    </w:p>
    <w:p w:rsidR="004024EF" w:rsidRPr="00D80360" w:rsidRDefault="004024EF" w:rsidP="00D80360">
      <w:pPr>
        <w:spacing w:after="0" w:line="240" w:lineRule="auto"/>
        <w:jc w:val="both"/>
        <w:rPr>
          <w:rFonts w:asciiTheme="majorBidi" w:eastAsia="Times New Roman" w:hAnsiTheme="majorBidi" w:cstheme="majorBidi"/>
          <w:sz w:val="26"/>
          <w:szCs w:val="26"/>
        </w:rPr>
      </w:pPr>
    </w:p>
    <w:p w:rsidR="004024EF" w:rsidRPr="00D80360" w:rsidRDefault="004024EF" w:rsidP="00D80360">
      <w:pPr>
        <w:spacing w:after="0" w:line="240" w:lineRule="auto"/>
        <w:jc w:val="both"/>
        <w:rPr>
          <w:rFonts w:asciiTheme="majorBidi" w:eastAsia="Times New Roman" w:hAnsiTheme="majorBidi" w:cstheme="majorBidi"/>
          <w:sz w:val="26"/>
          <w:szCs w:val="26"/>
        </w:rPr>
      </w:pP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 c'est le </w:t>
      </w:r>
      <w:proofErr w:type="spellStart"/>
      <w:r w:rsidRPr="00D80360">
        <w:rPr>
          <w:rFonts w:asciiTheme="majorBidi" w:eastAsia="Times New Roman" w:hAnsiTheme="majorBidi" w:cstheme="majorBidi"/>
          <w:sz w:val="26"/>
          <w:szCs w:val="26"/>
        </w:rPr>
        <w:t>Balè</w:t>
      </w:r>
      <w:proofErr w:type="spellEnd"/>
      <w:r w:rsidRPr="00D80360">
        <w:rPr>
          <w:rFonts w:asciiTheme="majorBidi" w:eastAsia="Times New Roman" w:hAnsiTheme="majorBidi" w:cstheme="majorBidi"/>
          <w:sz w:val="26"/>
          <w:szCs w:val="26"/>
        </w:rPr>
        <w:t xml:space="preserve">, le chef du village </w:t>
      </w:r>
      <w:proofErr w:type="spellStart"/>
      <w:r w:rsidRPr="00D80360">
        <w:rPr>
          <w:rFonts w:asciiTheme="majorBidi" w:eastAsia="Times New Roman" w:hAnsiTheme="majorBidi" w:cstheme="majorBidi"/>
          <w:sz w:val="26"/>
          <w:szCs w:val="26"/>
        </w:rPr>
        <w:t>Ilunjile</w:t>
      </w:r>
      <w:proofErr w:type="spellEnd"/>
      <w:r w:rsidRPr="00D80360">
        <w:rPr>
          <w:rFonts w:asciiTheme="majorBidi" w:eastAsia="Times New Roman" w:hAnsiTheme="majorBidi" w:cstheme="majorBidi"/>
          <w:sz w:val="26"/>
          <w:szCs w:val="26"/>
        </w:rPr>
        <w:t xml:space="preserve">. C'est un homme plein de ressources et c'est lui que le Lion du titre désigne. Malgré son âge de </w:t>
      </w:r>
      <w:proofErr w:type="spellStart"/>
      <w:r w:rsidRPr="00D80360">
        <w:rPr>
          <w:rFonts w:asciiTheme="majorBidi" w:eastAsia="Times New Roman" w:hAnsiTheme="majorBidi" w:cstheme="majorBidi"/>
          <w:sz w:val="26"/>
          <w:szCs w:val="26"/>
        </w:rPr>
        <w:t>soixante-six</w:t>
      </w:r>
      <w:proofErr w:type="spellEnd"/>
      <w:r w:rsidRPr="00D80360">
        <w:rPr>
          <w:rFonts w:asciiTheme="majorBidi" w:eastAsia="Times New Roman" w:hAnsiTheme="majorBidi" w:cstheme="majorBidi"/>
          <w:sz w:val="26"/>
          <w:szCs w:val="26"/>
        </w:rPr>
        <w:t xml:space="preserve"> ans et ses soixante-trois enfants, il désire prendre la belle Sidi pour épouse.</w:t>
      </w:r>
    </w:p>
    <w:p w:rsidR="004024EF" w:rsidRPr="00D80360" w:rsidRDefault="004024EF" w:rsidP="00D80360">
      <w:pPr>
        <w:spacing w:after="0" w:line="240" w:lineRule="auto"/>
        <w:jc w:val="both"/>
        <w:rPr>
          <w:rFonts w:asciiTheme="majorBidi" w:eastAsia="Times New Roman" w:hAnsiTheme="majorBidi" w:cstheme="majorBidi"/>
          <w:sz w:val="26"/>
          <w:szCs w:val="26"/>
        </w:rPr>
      </w:pP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 c’est l'instituteur du village. Influencé par les idées occidentales, il veut apporter son idée de la modernité au village pour la simple raison qu'il en a la possibilité. C'est un homme arrogant mais aussi ridicule, tant dans sa façon d'être que dans son accoutrement : il porte un costume à l'occidentale dont des parties sont soit trop petites soit trop grandes pour lui.</w:t>
      </w:r>
    </w:p>
    <w:p w:rsidR="004024EF" w:rsidRPr="00D80360" w:rsidRDefault="004024EF" w:rsidP="00D80360">
      <w:pPr>
        <w:spacing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 xml:space="preserve">Sidi : c'est la Perle de la pièce. Cette jeune femme, la plus belle du village, est comme les villageois ancrée dans la tradition. Courtisée par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et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sa beauté la rend un peu imbue d'elle-même.</w:t>
      </w:r>
    </w:p>
    <w:p w:rsidR="004024EF" w:rsidRPr="00D80360" w:rsidRDefault="004024EF" w:rsidP="00D80360">
      <w:pPr>
        <w:spacing w:after="0" w:line="240" w:lineRule="auto"/>
        <w:jc w:val="both"/>
        <w:rPr>
          <w:rFonts w:asciiTheme="majorBidi" w:eastAsia="Times New Roman" w:hAnsiTheme="majorBidi" w:cstheme="majorBidi"/>
          <w:sz w:val="26"/>
          <w:szCs w:val="26"/>
        </w:rPr>
      </w:pPr>
      <w:proofErr w:type="spellStart"/>
      <w:r w:rsidRPr="00D80360">
        <w:rPr>
          <w:rFonts w:asciiTheme="majorBidi" w:eastAsia="Times New Roman" w:hAnsiTheme="majorBidi" w:cstheme="majorBidi"/>
          <w:sz w:val="26"/>
          <w:szCs w:val="26"/>
        </w:rPr>
        <w:t>Sadiku</w:t>
      </w:r>
      <w:proofErr w:type="spellEnd"/>
      <w:r w:rsidRPr="00D80360">
        <w:rPr>
          <w:rFonts w:asciiTheme="majorBidi" w:eastAsia="Times New Roman" w:hAnsiTheme="majorBidi" w:cstheme="majorBidi"/>
          <w:sz w:val="26"/>
          <w:szCs w:val="26"/>
        </w:rPr>
        <w:t xml:space="preserve"> : cette vieille femme rusée est la chef du harem de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Elle l'aide à tendre un piège à Sidi pour que cette dernière en vienne à épouser le chef.  </w:t>
      </w:r>
    </w:p>
    <w:p w:rsidR="004024EF" w:rsidRPr="00D80360" w:rsidRDefault="004024EF" w:rsidP="00D80360">
      <w:pPr>
        <w:spacing w:after="0" w:line="240" w:lineRule="auto"/>
        <w:jc w:val="both"/>
        <w:rPr>
          <w:rFonts w:asciiTheme="majorBidi" w:eastAsia="Times New Roman" w:hAnsiTheme="majorBidi" w:cstheme="majorBidi"/>
          <w:sz w:val="26"/>
          <w:szCs w:val="26"/>
        </w:rPr>
      </w:pPr>
    </w:p>
    <w:p w:rsidR="004024EF" w:rsidRPr="00D80360" w:rsidRDefault="004024EF" w:rsidP="00D80360">
      <w:pPr>
        <w:pStyle w:val="Paragraphedeliste"/>
        <w:numPr>
          <w:ilvl w:val="0"/>
          <w:numId w:val="3"/>
        </w:numPr>
        <w:spacing w:after="0" w:line="240" w:lineRule="auto"/>
        <w:jc w:val="both"/>
        <w:rPr>
          <w:rFonts w:asciiTheme="majorBidi" w:eastAsia="Times New Roman" w:hAnsiTheme="majorBidi" w:cstheme="majorBidi"/>
          <w:b/>
          <w:bCs/>
          <w:i/>
          <w:iCs/>
          <w:sz w:val="32"/>
          <w:szCs w:val="32"/>
          <w:u w:val="single"/>
        </w:rPr>
      </w:pPr>
      <w:r w:rsidRPr="00D80360">
        <w:rPr>
          <w:rFonts w:asciiTheme="majorBidi" w:eastAsia="Times New Roman" w:hAnsiTheme="majorBidi" w:cstheme="majorBidi"/>
          <w:b/>
          <w:bCs/>
          <w:i/>
          <w:iCs/>
          <w:sz w:val="32"/>
          <w:szCs w:val="32"/>
          <w:u w:val="single"/>
        </w:rPr>
        <w:t xml:space="preserve">Etude des thèmes   </w:t>
      </w:r>
    </w:p>
    <w:p w:rsidR="004024EF" w:rsidRPr="00D80360" w:rsidRDefault="00F16AD3" w:rsidP="00D80360">
      <w:pPr>
        <w:pStyle w:val="Paragraphedeliste"/>
        <w:numPr>
          <w:ilvl w:val="1"/>
          <w:numId w:val="2"/>
        </w:numPr>
        <w:spacing w:after="0" w:line="240" w:lineRule="auto"/>
        <w:jc w:val="both"/>
        <w:rPr>
          <w:rFonts w:asciiTheme="majorBidi" w:eastAsia="Times New Roman" w:hAnsiTheme="majorBidi" w:cstheme="majorBidi"/>
          <w:b/>
          <w:bCs/>
          <w:i/>
          <w:iCs/>
          <w:sz w:val="32"/>
          <w:szCs w:val="32"/>
          <w:u w:val="single"/>
        </w:rPr>
      </w:pPr>
      <w:r w:rsidRPr="00D80360">
        <w:rPr>
          <w:rFonts w:asciiTheme="majorBidi" w:eastAsia="Times New Roman" w:hAnsiTheme="majorBidi" w:cstheme="majorBidi"/>
          <w:b/>
          <w:bCs/>
          <w:i/>
          <w:iCs/>
          <w:sz w:val="32"/>
          <w:szCs w:val="32"/>
          <w:u w:val="single"/>
        </w:rPr>
        <w:t>Thème</w:t>
      </w:r>
      <w:r w:rsidR="004024EF" w:rsidRPr="00D80360">
        <w:rPr>
          <w:rFonts w:asciiTheme="majorBidi" w:eastAsia="Times New Roman" w:hAnsiTheme="majorBidi" w:cstheme="majorBidi"/>
          <w:b/>
          <w:bCs/>
          <w:i/>
          <w:iCs/>
          <w:sz w:val="32"/>
          <w:szCs w:val="32"/>
          <w:u w:val="single"/>
        </w:rPr>
        <w:t xml:space="preserve">  principale</w:t>
      </w:r>
    </w:p>
    <w:p w:rsidR="004024EF" w:rsidRPr="00D80360" w:rsidRDefault="004024EF" w:rsidP="00D80360">
      <w:pPr>
        <w:spacing w:after="0" w:line="240" w:lineRule="auto"/>
        <w:jc w:val="both"/>
        <w:rPr>
          <w:rFonts w:asciiTheme="majorBidi" w:eastAsia="Times New Roman" w:hAnsiTheme="majorBidi" w:cstheme="majorBidi"/>
          <w:sz w:val="26"/>
          <w:szCs w:val="26"/>
        </w:rPr>
      </w:pPr>
    </w:p>
    <w:p w:rsidR="004024EF" w:rsidRPr="00D80360" w:rsidRDefault="004024EF" w:rsidP="00D80360">
      <w:pPr>
        <w:spacing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Le thème majeur de la pièce est la rapide modernisation de l'Afrique et les changements qu'elle produit. Cette modernisation voit s'affronter deux camps : les conservateurs qui rejettent tout progrès en bloc par peur du changement ou crainte de perdre leurs privilèges, et les modernistes qui veulent faire table rase du passé et effacer sans discernement toutes les traditions au nom du progrès.</w:t>
      </w:r>
    </w:p>
    <w:p w:rsidR="004024EF" w:rsidRDefault="004024EF" w:rsidP="00D80360">
      <w:pPr>
        <w:spacing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 xml:space="preserve">Un autre axe important est celui de la femme vue en tant que propriété. Dans le système de valeurs traditionnel, la femme est une propriété comme une autre, qui peut être achetée, vendue ou accumulée. Elle n'a donc qu'une valeur marchande ou utilitaire. Même le moderniste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conserve cette vision traditionnelle, puisqu'il se réjouit de faire une bonne affaire en croyant pouvoir épouser Sidi sans payer de dot, puisqu'elle n'est plus vierge. </w:t>
      </w:r>
    </w:p>
    <w:p w:rsidR="00277FF1" w:rsidRPr="00D80360" w:rsidRDefault="00277FF1" w:rsidP="00D80360">
      <w:pPr>
        <w:spacing w:after="0" w:line="240" w:lineRule="auto"/>
        <w:jc w:val="both"/>
        <w:rPr>
          <w:rFonts w:asciiTheme="majorBidi" w:eastAsia="Times New Roman" w:hAnsiTheme="majorBidi" w:cstheme="majorBidi"/>
          <w:sz w:val="26"/>
          <w:szCs w:val="26"/>
        </w:rPr>
      </w:pPr>
    </w:p>
    <w:p w:rsidR="004024EF" w:rsidRPr="00D80360" w:rsidRDefault="004024EF" w:rsidP="00D80360">
      <w:pPr>
        <w:spacing w:after="0" w:line="240" w:lineRule="auto"/>
        <w:jc w:val="both"/>
        <w:rPr>
          <w:rFonts w:asciiTheme="majorBidi" w:eastAsia="Times New Roman" w:hAnsiTheme="majorBidi" w:cstheme="majorBidi"/>
          <w:sz w:val="26"/>
          <w:szCs w:val="26"/>
        </w:rPr>
      </w:pPr>
    </w:p>
    <w:p w:rsidR="004024EF" w:rsidRPr="00D80360" w:rsidRDefault="00F16AD3" w:rsidP="00D80360">
      <w:pPr>
        <w:pStyle w:val="Paragraphedeliste"/>
        <w:numPr>
          <w:ilvl w:val="1"/>
          <w:numId w:val="2"/>
        </w:numPr>
        <w:spacing w:after="0" w:line="240" w:lineRule="auto"/>
        <w:jc w:val="both"/>
        <w:rPr>
          <w:rFonts w:asciiTheme="majorBidi" w:eastAsia="Times New Roman" w:hAnsiTheme="majorBidi" w:cstheme="majorBidi"/>
          <w:b/>
          <w:bCs/>
          <w:i/>
          <w:iCs/>
          <w:sz w:val="32"/>
          <w:szCs w:val="32"/>
          <w:u w:val="single"/>
        </w:rPr>
      </w:pPr>
      <w:r w:rsidRPr="00D80360">
        <w:rPr>
          <w:rFonts w:asciiTheme="majorBidi" w:eastAsia="Times New Roman" w:hAnsiTheme="majorBidi" w:cstheme="majorBidi"/>
          <w:b/>
          <w:bCs/>
          <w:i/>
          <w:iCs/>
          <w:sz w:val="32"/>
          <w:szCs w:val="32"/>
          <w:u w:val="single"/>
        </w:rPr>
        <w:t>Thème</w:t>
      </w:r>
      <w:r w:rsidR="004024EF" w:rsidRPr="00D80360">
        <w:rPr>
          <w:rFonts w:asciiTheme="majorBidi" w:eastAsia="Times New Roman" w:hAnsiTheme="majorBidi" w:cstheme="majorBidi"/>
          <w:b/>
          <w:bCs/>
          <w:i/>
          <w:iCs/>
          <w:sz w:val="32"/>
          <w:szCs w:val="32"/>
          <w:u w:val="single"/>
        </w:rPr>
        <w:t xml:space="preserve">  secondaire</w:t>
      </w:r>
    </w:p>
    <w:p w:rsidR="004024EF" w:rsidRPr="00D80360" w:rsidRDefault="004024EF" w:rsidP="00D80360">
      <w:pPr>
        <w:spacing w:after="0" w:line="240" w:lineRule="auto"/>
        <w:jc w:val="both"/>
        <w:rPr>
          <w:rFonts w:asciiTheme="majorBidi" w:eastAsia="Times New Roman" w:hAnsiTheme="majorBidi" w:cstheme="majorBidi"/>
          <w:sz w:val="26"/>
          <w:szCs w:val="26"/>
        </w:rPr>
      </w:pPr>
    </w:p>
    <w:p w:rsidR="004024EF" w:rsidRPr="00D80360" w:rsidRDefault="004024EF" w:rsidP="00D80360">
      <w:pPr>
        <w:spacing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 xml:space="preserve">Le thème de l'éducation, dont l'instituteur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signifie l'importance avec sa place principale dans la pièce, est un aspect important du clivage entre tradition et modernité. Les gens éduqués, influencés par les idées occidentales, voient comme arriérées les pratiques de la tradition et les gens qui les suivent. Les villageois, vivant dans un système tribal, rejettent cette éducation moderne dont ils ne voient pas les bénéfices dans leur vie courante.</w:t>
      </w:r>
    </w:p>
    <w:p w:rsidR="004024EF" w:rsidRPr="00D80360" w:rsidRDefault="004024EF" w:rsidP="00D80360">
      <w:pPr>
        <w:spacing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sz w:val="26"/>
          <w:szCs w:val="26"/>
        </w:rPr>
        <w:t xml:space="preserve">La place primordiale réservée par l'auteur au chant et à la danse rappelle l'importance de ces formes de communication dans une Afrique rurale ou la marche à pied reste encore le moyen de déplacement principal. Cette expression artistique est aussi souvent la seule distraction d'une jeunesse villageoise désœuvrée. </w:t>
      </w:r>
    </w:p>
    <w:p w:rsidR="00515360" w:rsidRPr="00D80360" w:rsidRDefault="00515360" w:rsidP="00D80360">
      <w:pPr>
        <w:jc w:val="both"/>
        <w:rPr>
          <w:rFonts w:asciiTheme="majorBidi" w:hAnsiTheme="majorBidi" w:cstheme="majorBidi"/>
          <w:sz w:val="26"/>
          <w:szCs w:val="26"/>
        </w:rPr>
      </w:pPr>
    </w:p>
    <w:p w:rsidR="004024EF" w:rsidRPr="00D80360" w:rsidRDefault="004024EF" w:rsidP="00D80360">
      <w:pPr>
        <w:pStyle w:val="Paragraphedeliste"/>
        <w:numPr>
          <w:ilvl w:val="0"/>
          <w:numId w:val="3"/>
        </w:numPr>
        <w:spacing w:after="0" w:line="240" w:lineRule="auto"/>
        <w:jc w:val="both"/>
        <w:rPr>
          <w:rFonts w:asciiTheme="majorBidi" w:eastAsia="Times New Roman" w:hAnsiTheme="majorBidi" w:cstheme="majorBidi"/>
          <w:sz w:val="26"/>
          <w:szCs w:val="26"/>
        </w:rPr>
      </w:pPr>
      <w:r w:rsidRPr="00D80360">
        <w:rPr>
          <w:rFonts w:asciiTheme="majorBidi" w:eastAsia="Times New Roman" w:hAnsiTheme="majorBidi" w:cstheme="majorBidi"/>
          <w:b/>
          <w:sz w:val="26"/>
          <w:szCs w:val="26"/>
        </w:rPr>
        <w:t xml:space="preserve">Portée de l’œuvre </w:t>
      </w:r>
    </w:p>
    <w:p w:rsidR="004024EF" w:rsidRPr="00D80360" w:rsidRDefault="004024EF" w:rsidP="00D80360">
      <w:pPr>
        <w:spacing w:after="0" w:line="240" w:lineRule="auto"/>
        <w:jc w:val="both"/>
        <w:rPr>
          <w:rFonts w:asciiTheme="majorBidi" w:hAnsiTheme="majorBidi" w:cstheme="majorBidi"/>
          <w:sz w:val="26"/>
          <w:szCs w:val="26"/>
        </w:rPr>
      </w:pPr>
      <w:proofErr w:type="spellStart"/>
      <w:r w:rsidRPr="00D80360">
        <w:rPr>
          <w:rFonts w:asciiTheme="majorBidi" w:eastAsia="Times New Roman" w:hAnsiTheme="majorBidi" w:cstheme="majorBidi"/>
          <w:b/>
          <w:bCs/>
          <w:sz w:val="26"/>
          <w:szCs w:val="26"/>
        </w:rPr>
        <w:t>Lakunle</w:t>
      </w:r>
      <w:proofErr w:type="spellEnd"/>
      <w:r w:rsidRPr="00D80360">
        <w:rPr>
          <w:rFonts w:asciiTheme="majorBidi" w:eastAsia="Times New Roman" w:hAnsiTheme="majorBidi" w:cstheme="majorBidi"/>
          <w:sz w:val="26"/>
          <w:szCs w:val="26"/>
        </w:rPr>
        <w:t xml:space="preserve">, le jeune instituteur, imbu des valeurs occidentales mal assimilées discoureur et vantard, fier de son éducation européenne, aime </w:t>
      </w:r>
      <w:r w:rsidRPr="00D80360">
        <w:rPr>
          <w:rFonts w:asciiTheme="majorBidi" w:eastAsia="Times New Roman" w:hAnsiTheme="majorBidi" w:cstheme="majorBidi"/>
          <w:b/>
          <w:bCs/>
          <w:sz w:val="26"/>
          <w:szCs w:val="26"/>
        </w:rPr>
        <w:t>Sidi,</w:t>
      </w:r>
      <w:r w:rsidRPr="00D80360">
        <w:rPr>
          <w:rFonts w:asciiTheme="majorBidi" w:eastAsia="Times New Roman" w:hAnsiTheme="majorBidi" w:cstheme="majorBidi"/>
          <w:sz w:val="26"/>
          <w:szCs w:val="26"/>
        </w:rPr>
        <w:t xml:space="preserve"> la beauté du village </w:t>
      </w:r>
      <w:r w:rsidRPr="00D80360">
        <w:rPr>
          <w:rFonts w:asciiTheme="majorBidi" w:eastAsia="Times New Roman" w:hAnsiTheme="majorBidi" w:cstheme="majorBidi"/>
          <w:b/>
          <w:bCs/>
          <w:sz w:val="26"/>
          <w:szCs w:val="26"/>
        </w:rPr>
        <w:t>d’</w:t>
      </w:r>
      <w:proofErr w:type="spellStart"/>
      <w:r w:rsidRPr="00D80360">
        <w:rPr>
          <w:rFonts w:asciiTheme="majorBidi" w:eastAsia="Times New Roman" w:hAnsiTheme="majorBidi" w:cstheme="majorBidi"/>
          <w:b/>
          <w:bCs/>
          <w:sz w:val="26"/>
          <w:szCs w:val="26"/>
        </w:rPr>
        <w:t>Ilunjile</w:t>
      </w:r>
      <w:proofErr w:type="spellEnd"/>
      <w:r w:rsidRPr="00D80360">
        <w:rPr>
          <w:rFonts w:asciiTheme="majorBidi" w:eastAsia="Times New Roman" w:hAnsiTheme="majorBidi" w:cstheme="majorBidi"/>
          <w:sz w:val="26"/>
          <w:szCs w:val="26"/>
        </w:rPr>
        <w:t xml:space="preserve"> et veut l’épouser. Mais la tradition de ce village fait obligation à toute jeune fille de prendre la dot avant d’aller en mariage. </w:t>
      </w:r>
      <w:r w:rsidRPr="00D80360">
        <w:rPr>
          <w:rFonts w:asciiTheme="majorBidi" w:eastAsia="Times New Roman" w:hAnsiTheme="majorBidi" w:cstheme="majorBidi"/>
          <w:b/>
          <w:bCs/>
          <w:sz w:val="26"/>
          <w:szCs w:val="26"/>
        </w:rPr>
        <w:t>Sidi</w:t>
      </w:r>
      <w:r w:rsidRPr="00D80360">
        <w:rPr>
          <w:rFonts w:asciiTheme="majorBidi" w:eastAsia="Times New Roman" w:hAnsiTheme="majorBidi" w:cstheme="majorBidi"/>
          <w:sz w:val="26"/>
          <w:szCs w:val="26"/>
        </w:rPr>
        <w:t xml:space="preserve"> insiste là-dessus, car le mariage célébré autrement est une honte pour la jeune fille. </w:t>
      </w:r>
      <w:proofErr w:type="spellStart"/>
      <w:r w:rsidRPr="00D80360">
        <w:rPr>
          <w:rFonts w:asciiTheme="majorBidi" w:eastAsia="Times New Roman" w:hAnsiTheme="majorBidi" w:cstheme="majorBidi"/>
          <w:b/>
          <w:bCs/>
          <w:sz w:val="26"/>
          <w:szCs w:val="26"/>
        </w:rPr>
        <w:t>Lakunle</w:t>
      </w:r>
      <w:proofErr w:type="spellEnd"/>
      <w:r w:rsidRPr="00D80360">
        <w:rPr>
          <w:rFonts w:asciiTheme="majorBidi" w:eastAsia="Times New Roman" w:hAnsiTheme="majorBidi" w:cstheme="majorBidi"/>
          <w:b/>
          <w:bCs/>
          <w:sz w:val="26"/>
          <w:szCs w:val="26"/>
        </w:rPr>
        <w:t xml:space="preserve"> </w:t>
      </w:r>
      <w:r w:rsidRPr="00D80360">
        <w:rPr>
          <w:rFonts w:asciiTheme="majorBidi" w:eastAsia="Times New Roman" w:hAnsiTheme="majorBidi" w:cstheme="majorBidi"/>
          <w:sz w:val="26"/>
          <w:szCs w:val="26"/>
        </w:rPr>
        <w:t xml:space="preserve">rejette complètement cette idée qu’il qualifie de rétrograde, archaïque, barbare, et qui selon lui, fait de la femme un esclave. Il n’était pas parvenu à convaincre </w:t>
      </w:r>
      <w:r w:rsidRPr="00D80360">
        <w:rPr>
          <w:rFonts w:asciiTheme="majorBidi" w:eastAsia="Times New Roman" w:hAnsiTheme="majorBidi" w:cstheme="majorBidi"/>
          <w:b/>
          <w:bCs/>
          <w:sz w:val="26"/>
          <w:szCs w:val="26"/>
        </w:rPr>
        <w:t xml:space="preserve">Sidi </w:t>
      </w:r>
      <w:r w:rsidRPr="00D80360">
        <w:rPr>
          <w:rFonts w:asciiTheme="majorBidi" w:eastAsia="Times New Roman" w:hAnsiTheme="majorBidi" w:cstheme="majorBidi"/>
          <w:sz w:val="26"/>
          <w:szCs w:val="26"/>
        </w:rPr>
        <w:t xml:space="preserve">quand le vieux chef du village, roué et lubrique tombe aussi amoureux de l’étoile du village, la belle Sidi. Celui-ci réussit alors à attirer dans son piège, par l’intermédiaire de la </w:t>
      </w:r>
      <w:r w:rsidRPr="00D80360">
        <w:rPr>
          <w:rFonts w:asciiTheme="majorBidi" w:eastAsia="Times New Roman" w:hAnsiTheme="majorBidi" w:cstheme="majorBidi"/>
          <w:b/>
          <w:bCs/>
          <w:sz w:val="26"/>
          <w:szCs w:val="26"/>
        </w:rPr>
        <w:t xml:space="preserve">vieille </w:t>
      </w:r>
      <w:proofErr w:type="spellStart"/>
      <w:r w:rsidRPr="00D80360">
        <w:rPr>
          <w:rFonts w:asciiTheme="majorBidi" w:eastAsia="Times New Roman" w:hAnsiTheme="majorBidi" w:cstheme="majorBidi"/>
          <w:b/>
          <w:bCs/>
          <w:sz w:val="26"/>
          <w:szCs w:val="26"/>
        </w:rPr>
        <w:t>Sadiku</w:t>
      </w:r>
      <w:proofErr w:type="spellEnd"/>
      <w:r w:rsidRPr="00D80360">
        <w:rPr>
          <w:rFonts w:asciiTheme="majorBidi" w:eastAsia="Times New Roman" w:hAnsiTheme="majorBidi" w:cstheme="majorBidi"/>
          <w:sz w:val="26"/>
          <w:szCs w:val="26"/>
        </w:rPr>
        <w:t>, Sidi.</w:t>
      </w:r>
      <w:r w:rsidRPr="00D80360">
        <w:rPr>
          <w:rFonts w:asciiTheme="majorBidi" w:eastAsia="Times New Roman" w:hAnsiTheme="majorBidi" w:cstheme="majorBidi"/>
          <w:sz w:val="26"/>
          <w:szCs w:val="26"/>
        </w:rPr>
        <w:br/>
        <w:t xml:space="preserve">Mais celle-ci est incapable de garder le secret de la </w:t>
      </w:r>
      <w:r w:rsidRPr="00D80360">
        <w:rPr>
          <w:rFonts w:asciiTheme="majorBidi" w:eastAsia="Times New Roman" w:hAnsiTheme="majorBidi" w:cstheme="majorBidi"/>
          <w:i/>
          <w:iCs/>
          <w:sz w:val="26"/>
          <w:szCs w:val="26"/>
        </w:rPr>
        <w:t xml:space="preserve">fausse impuissance sexuelle de </w:t>
      </w:r>
      <w:proofErr w:type="spellStart"/>
      <w:r w:rsidRPr="00D80360">
        <w:rPr>
          <w:rFonts w:asciiTheme="majorBidi" w:eastAsia="Times New Roman" w:hAnsiTheme="majorBidi" w:cstheme="majorBidi"/>
          <w:i/>
          <w:iCs/>
          <w:sz w:val="26"/>
          <w:szCs w:val="26"/>
        </w:rPr>
        <w:t>Baroka</w:t>
      </w:r>
      <w:proofErr w:type="spellEnd"/>
      <w:r w:rsidRPr="00D80360">
        <w:rPr>
          <w:rFonts w:asciiTheme="majorBidi" w:eastAsia="Times New Roman" w:hAnsiTheme="majorBidi" w:cstheme="majorBidi"/>
          <w:sz w:val="26"/>
          <w:szCs w:val="26"/>
        </w:rPr>
        <w:t xml:space="preserve">. En voulant vérifier cette information, Sidi a été victime de sa curiosité. L’intimité sexuelle est consommée. Sidi épouse alors </w:t>
      </w:r>
      <w:proofErr w:type="spellStart"/>
      <w:r w:rsidRPr="00D80360">
        <w:rPr>
          <w:rFonts w:asciiTheme="majorBidi" w:eastAsia="Times New Roman" w:hAnsiTheme="majorBidi" w:cstheme="majorBidi"/>
          <w:sz w:val="26"/>
          <w:szCs w:val="26"/>
        </w:rPr>
        <w:t>Baroka</w:t>
      </w:r>
      <w:proofErr w:type="spellEnd"/>
      <w:r w:rsidRPr="00D80360">
        <w:rPr>
          <w:rFonts w:asciiTheme="majorBidi" w:eastAsia="Times New Roman" w:hAnsiTheme="majorBidi" w:cstheme="majorBidi"/>
          <w:sz w:val="26"/>
          <w:szCs w:val="26"/>
        </w:rPr>
        <w:t xml:space="preserve"> à la déception de </w:t>
      </w:r>
      <w:proofErr w:type="spellStart"/>
      <w:r w:rsidRPr="00D80360">
        <w:rPr>
          <w:rFonts w:asciiTheme="majorBidi" w:eastAsia="Times New Roman" w:hAnsiTheme="majorBidi" w:cstheme="majorBidi"/>
          <w:sz w:val="26"/>
          <w:szCs w:val="26"/>
        </w:rPr>
        <w:t>Lakunle</w:t>
      </w:r>
      <w:proofErr w:type="spellEnd"/>
      <w:r w:rsidRPr="00D80360">
        <w:rPr>
          <w:rFonts w:asciiTheme="majorBidi" w:eastAsia="Times New Roman" w:hAnsiTheme="majorBidi" w:cstheme="majorBidi"/>
          <w:sz w:val="26"/>
          <w:szCs w:val="26"/>
        </w:rPr>
        <w:t xml:space="preserve">. </w:t>
      </w:r>
      <w:r w:rsidRPr="00D80360">
        <w:rPr>
          <w:rFonts w:asciiTheme="majorBidi" w:eastAsia="Times New Roman" w:hAnsiTheme="majorBidi" w:cstheme="majorBidi"/>
          <w:sz w:val="26"/>
          <w:szCs w:val="26"/>
        </w:rPr>
        <w:br/>
        <w:t xml:space="preserve">NB : dites </w:t>
      </w:r>
      <w:proofErr w:type="spellStart"/>
      <w:r w:rsidRPr="00D80360">
        <w:rPr>
          <w:rFonts w:asciiTheme="majorBidi" w:eastAsia="Times New Roman" w:hAnsiTheme="majorBidi" w:cstheme="majorBidi"/>
          <w:sz w:val="26"/>
          <w:szCs w:val="26"/>
        </w:rPr>
        <w:t>Wolé</w:t>
      </w:r>
      <w:proofErr w:type="spellEnd"/>
      <w:r w:rsidRPr="00D80360">
        <w:rPr>
          <w:rFonts w:asciiTheme="majorBidi" w:eastAsia="Times New Roman" w:hAnsiTheme="majorBidi" w:cstheme="majorBidi"/>
          <w:sz w:val="26"/>
          <w:szCs w:val="26"/>
        </w:rPr>
        <w:t xml:space="preserve"> </w:t>
      </w:r>
      <w:proofErr w:type="spellStart"/>
      <w:r w:rsidRPr="00D80360">
        <w:rPr>
          <w:rFonts w:asciiTheme="majorBidi" w:eastAsia="Times New Roman" w:hAnsiTheme="majorBidi" w:cstheme="majorBidi"/>
          <w:sz w:val="26"/>
          <w:szCs w:val="26"/>
        </w:rPr>
        <w:t>Choyinnka</w:t>
      </w:r>
      <w:proofErr w:type="spellEnd"/>
      <w:r w:rsidRPr="00D80360">
        <w:rPr>
          <w:rFonts w:asciiTheme="majorBidi" w:eastAsia="Times New Roman" w:hAnsiTheme="majorBidi" w:cstheme="majorBidi"/>
          <w:sz w:val="26"/>
          <w:szCs w:val="26"/>
        </w:rPr>
        <w:t xml:space="preserve"> et non </w:t>
      </w:r>
      <w:proofErr w:type="spellStart"/>
      <w:r w:rsidRPr="00D80360">
        <w:rPr>
          <w:rFonts w:asciiTheme="majorBidi" w:eastAsia="Times New Roman" w:hAnsiTheme="majorBidi" w:cstheme="majorBidi"/>
          <w:sz w:val="26"/>
          <w:szCs w:val="26"/>
        </w:rPr>
        <w:t>Wolé</w:t>
      </w:r>
      <w:proofErr w:type="spellEnd"/>
      <w:r w:rsidRPr="00D80360">
        <w:rPr>
          <w:rFonts w:asciiTheme="majorBidi" w:eastAsia="Times New Roman" w:hAnsiTheme="majorBidi" w:cstheme="majorBidi"/>
          <w:sz w:val="26"/>
          <w:szCs w:val="26"/>
        </w:rPr>
        <w:t xml:space="preserve"> Soyinka</w:t>
      </w:r>
    </w:p>
    <w:p w:rsidR="004024EF" w:rsidRPr="00D80360" w:rsidRDefault="004024EF" w:rsidP="00D80360">
      <w:pPr>
        <w:jc w:val="both"/>
        <w:rPr>
          <w:rFonts w:asciiTheme="majorBidi" w:hAnsiTheme="majorBidi" w:cstheme="majorBidi"/>
          <w:sz w:val="26"/>
          <w:szCs w:val="26"/>
        </w:rPr>
      </w:pPr>
    </w:p>
    <w:p w:rsidR="00EF2A56" w:rsidRPr="00D80360" w:rsidRDefault="00EF2A56" w:rsidP="00D80360">
      <w:pPr>
        <w:jc w:val="both"/>
        <w:rPr>
          <w:rFonts w:asciiTheme="majorBidi" w:hAnsiTheme="majorBidi" w:cstheme="majorBidi"/>
          <w:b/>
          <w:bCs/>
          <w:i/>
          <w:iCs/>
          <w:sz w:val="26"/>
          <w:szCs w:val="26"/>
          <w:u w:val="single"/>
        </w:rPr>
      </w:pPr>
      <w:r w:rsidRPr="00D80360">
        <w:rPr>
          <w:rFonts w:asciiTheme="majorBidi" w:hAnsiTheme="majorBidi" w:cstheme="majorBidi"/>
          <w:b/>
          <w:bCs/>
          <w:i/>
          <w:iCs/>
          <w:sz w:val="32"/>
          <w:szCs w:val="32"/>
          <w:u w:val="single"/>
        </w:rPr>
        <w:t xml:space="preserve">Conclusion </w:t>
      </w:r>
    </w:p>
    <w:p w:rsidR="00EF2A56" w:rsidRPr="00D80360" w:rsidRDefault="00EF2A56" w:rsidP="00D80360">
      <w:pPr>
        <w:jc w:val="both"/>
        <w:rPr>
          <w:rFonts w:asciiTheme="majorBidi" w:hAnsiTheme="majorBidi" w:cstheme="majorBidi"/>
          <w:sz w:val="26"/>
          <w:szCs w:val="26"/>
        </w:rPr>
      </w:pPr>
      <w:r w:rsidRPr="00D80360">
        <w:rPr>
          <w:rFonts w:asciiTheme="majorBidi" w:hAnsiTheme="majorBidi" w:cstheme="majorBidi"/>
          <w:sz w:val="26"/>
          <w:szCs w:val="26"/>
        </w:rPr>
        <w:t>L’auteur y révèle les problèmes d’une Afrique hésitante entre sa tradition et sa modernité à travers</w:t>
      </w:r>
      <w:r w:rsidRPr="00D80360">
        <w:rPr>
          <w:rFonts w:asciiTheme="majorBidi" w:hAnsiTheme="majorBidi" w:cstheme="majorBidi"/>
          <w:b/>
          <w:bCs/>
          <w:sz w:val="26"/>
          <w:szCs w:val="26"/>
        </w:rPr>
        <w:t xml:space="preserve"> </w:t>
      </w:r>
      <w:proofErr w:type="spellStart"/>
      <w:r w:rsidRPr="00D80360">
        <w:rPr>
          <w:rFonts w:asciiTheme="majorBidi" w:hAnsiTheme="majorBidi" w:cstheme="majorBidi"/>
          <w:b/>
          <w:bCs/>
          <w:sz w:val="26"/>
          <w:szCs w:val="26"/>
        </w:rPr>
        <w:t>Baroka</w:t>
      </w:r>
      <w:proofErr w:type="spellEnd"/>
      <w:r w:rsidRPr="00D80360">
        <w:rPr>
          <w:rFonts w:asciiTheme="majorBidi" w:hAnsiTheme="majorBidi" w:cstheme="majorBidi"/>
          <w:sz w:val="26"/>
          <w:szCs w:val="26"/>
        </w:rPr>
        <w:t xml:space="preserve"> homme de sagesse traditionnelle et chef du village et </w:t>
      </w:r>
      <w:proofErr w:type="spellStart"/>
      <w:r w:rsidRPr="00D80360">
        <w:rPr>
          <w:rFonts w:asciiTheme="majorBidi" w:hAnsiTheme="majorBidi" w:cstheme="majorBidi"/>
          <w:b/>
          <w:bCs/>
          <w:sz w:val="26"/>
          <w:szCs w:val="26"/>
        </w:rPr>
        <w:t>Lakunle</w:t>
      </w:r>
      <w:proofErr w:type="spellEnd"/>
      <w:r w:rsidRPr="00D80360">
        <w:rPr>
          <w:rFonts w:asciiTheme="majorBidi" w:hAnsiTheme="majorBidi" w:cstheme="majorBidi"/>
          <w:sz w:val="26"/>
          <w:szCs w:val="26"/>
        </w:rPr>
        <w:t xml:space="preserve"> un instituteur moderne pour s’attirer les faveurs de </w:t>
      </w:r>
      <w:r w:rsidRPr="00D80360">
        <w:rPr>
          <w:rFonts w:asciiTheme="majorBidi" w:hAnsiTheme="majorBidi" w:cstheme="majorBidi"/>
          <w:b/>
          <w:bCs/>
          <w:sz w:val="26"/>
          <w:szCs w:val="26"/>
        </w:rPr>
        <w:t xml:space="preserve">Sidi, la plus jolie fille du </w:t>
      </w:r>
      <w:r w:rsidRPr="00D80360">
        <w:rPr>
          <w:rFonts w:asciiTheme="majorBidi" w:hAnsiTheme="majorBidi" w:cstheme="majorBidi"/>
          <w:sz w:val="26"/>
          <w:szCs w:val="26"/>
        </w:rPr>
        <w:t>village. Une comédie de mœurs dans la tradition satirique de Molière.</w:t>
      </w:r>
      <w:r w:rsidRPr="00D80360">
        <w:rPr>
          <w:rFonts w:asciiTheme="majorBidi" w:hAnsiTheme="majorBidi" w:cstheme="majorBidi"/>
          <w:sz w:val="26"/>
          <w:szCs w:val="26"/>
        </w:rPr>
        <w:br/>
        <w:t>Une représentation du combat entre tradition et modernité.</w:t>
      </w:r>
    </w:p>
    <w:p w:rsidR="00D80360" w:rsidRPr="00D80360" w:rsidRDefault="00D80360" w:rsidP="00D80360">
      <w:pPr>
        <w:jc w:val="both"/>
        <w:rPr>
          <w:rFonts w:asciiTheme="majorBidi" w:hAnsiTheme="majorBidi" w:cstheme="majorBidi"/>
          <w:sz w:val="26"/>
          <w:szCs w:val="26"/>
        </w:rPr>
      </w:pPr>
    </w:p>
    <w:sectPr w:rsidR="00D80360" w:rsidRPr="00D80360" w:rsidSect="0051536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24F" w:rsidRDefault="0056624F" w:rsidP="0056624F">
      <w:pPr>
        <w:spacing w:after="0" w:line="240" w:lineRule="auto"/>
      </w:pPr>
      <w:r>
        <w:separator/>
      </w:r>
    </w:p>
  </w:endnote>
  <w:endnote w:type="continuationSeparator" w:id="1">
    <w:p w:rsidR="0056624F" w:rsidRDefault="0056624F" w:rsidP="00566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863"/>
      <w:docPartObj>
        <w:docPartGallery w:val="Page Numbers (Bottom of Page)"/>
        <w:docPartUnique/>
      </w:docPartObj>
    </w:sdtPr>
    <w:sdtContent>
      <w:p w:rsidR="0056624F" w:rsidRDefault="0072393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56624F" w:rsidRDefault="0072393B">
                    <w:pPr>
                      <w:jc w:val="center"/>
                    </w:pPr>
                    <w:fldSimple w:instr=" PAGE    \* MERGEFORMAT ">
                      <w:r w:rsidR="008E05DA" w:rsidRPr="008E05DA">
                        <w:rPr>
                          <w:noProof/>
                          <w:sz w:val="16"/>
                          <w:szCs w:val="16"/>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24F" w:rsidRDefault="0056624F" w:rsidP="0056624F">
      <w:pPr>
        <w:spacing w:after="0" w:line="240" w:lineRule="auto"/>
      </w:pPr>
      <w:r>
        <w:separator/>
      </w:r>
    </w:p>
  </w:footnote>
  <w:footnote w:type="continuationSeparator" w:id="1">
    <w:p w:rsidR="0056624F" w:rsidRDefault="0056624F" w:rsidP="005662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579A9"/>
    <w:multiLevelType w:val="hybridMultilevel"/>
    <w:tmpl w:val="BEFC3BFE"/>
    <w:lvl w:ilvl="0" w:tplc="C73E17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7C12ECF"/>
    <w:multiLevelType w:val="hybridMultilevel"/>
    <w:tmpl w:val="8494AA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C710AA"/>
    <w:multiLevelType w:val="multilevel"/>
    <w:tmpl w:val="C93481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024EF"/>
    <w:rsid w:val="000D5A5C"/>
    <w:rsid w:val="00277FF1"/>
    <w:rsid w:val="004024EF"/>
    <w:rsid w:val="004C19A6"/>
    <w:rsid w:val="004C778B"/>
    <w:rsid w:val="00515360"/>
    <w:rsid w:val="0056624F"/>
    <w:rsid w:val="0072393B"/>
    <w:rsid w:val="008E05DA"/>
    <w:rsid w:val="00D80360"/>
    <w:rsid w:val="00E81503"/>
    <w:rsid w:val="00EF2A56"/>
    <w:rsid w:val="00F16A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EF"/>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24EF"/>
    <w:pPr>
      <w:ind w:left="720"/>
      <w:contextualSpacing/>
    </w:pPr>
  </w:style>
  <w:style w:type="paragraph" w:styleId="NormalWeb">
    <w:name w:val="Normal (Web)"/>
    <w:basedOn w:val="Normal"/>
    <w:uiPriority w:val="99"/>
    <w:semiHidden/>
    <w:unhideWhenUsed/>
    <w:rsid w:val="00EF2A5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56624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6624F"/>
    <w:rPr>
      <w:rFonts w:eastAsiaTheme="minorEastAsia"/>
      <w:lang w:eastAsia="fr-FR"/>
    </w:rPr>
  </w:style>
  <w:style w:type="paragraph" w:styleId="Pieddepage">
    <w:name w:val="footer"/>
    <w:basedOn w:val="Normal"/>
    <w:link w:val="PieddepageCar"/>
    <w:uiPriority w:val="99"/>
    <w:semiHidden/>
    <w:unhideWhenUsed/>
    <w:rsid w:val="0056624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6624F"/>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divs>
    <w:div w:id="607353510">
      <w:bodyDiv w:val="1"/>
      <w:marLeft w:val="0"/>
      <w:marRight w:val="0"/>
      <w:marTop w:val="0"/>
      <w:marBottom w:val="0"/>
      <w:divBdr>
        <w:top w:val="none" w:sz="0" w:space="0" w:color="auto"/>
        <w:left w:val="none" w:sz="0" w:space="0" w:color="auto"/>
        <w:bottom w:val="none" w:sz="0" w:space="0" w:color="auto"/>
        <w:right w:val="none" w:sz="0" w:space="0" w:color="auto"/>
      </w:divBdr>
    </w:div>
    <w:div w:id="1522083907">
      <w:bodyDiv w:val="1"/>
      <w:marLeft w:val="0"/>
      <w:marRight w:val="0"/>
      <w:marTop w:val="0"/>
      <w:marBottom w:val="0"/>
      <w:divBdr>
        <w:top w:val="none" w:sz="0" w:space="0" w:color="auto"/>
        <w:left w:val="none" w:sz="0" w:space="0" w:color="auto"/>
        <w:bottom w:val="none" w:sz="0" w:space="0" w:color="auto"/>
        <w:right w:val="none" w:sz="0" w:space="0" w:color="auto"/>
      </w:divBdr>
      <w:divsChild>
        <w:div w:id="227111792">
          <w:marLeft w:val="0"/>
          <w:marRight w:val="0"/>
          <w:marTop w:val="100"/>
          <w:marBottom w:val="100"/>
          <w:divBdr>
            <w:top w:val="none" w:sz="0" w:space="0" w:color="auto"/>
            <w:left w:val="none" w:sz="0" w:space="0" w:color="auto"/>
            <w:bottom w:val="none" w:sz="0" w:space="0" w:color="auto"/>
            <w:right w:val="none" w:sz="0" w:space="0" w:color="auto"/>
          </w:divBdr>
        </w:div>
        <w:div w:id="124160172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1552</Words>
  <Characters>8542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OUSTAZ</dc:creator>
  <cp:lastModifiedBy>BABMAKKA 2</cp:lastModifiedBy>
  <cp:revision>8</cp:revision>
  <cp:lastPrinted>2016-12-13T15:12:00Z</cp:lastPrinted>
  <dcterms:created xsi:type="dcterms:W3CDTF">2016-12-05T18:48:00Z</dcterms:created>
  <dcterms:modified xsi:type="dcterms:W3CDTF">2016-12-13T15:12:00Z</dcterms:modified>
</cp:coreProperties>
</file>