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ED" w:rsidRDefault="007D38A6">
      <w:r>
        <w:rPr>
          <w:noProof/>
          <w:lang w:eastAsia="fr-FR"/>
        </w:rPr>
        <w:drawing>
          <wp:inline distT="0" distB="0" distL="0" distR="0" wp14:anchorId="425A4BD7" wp14:editId="5D374997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A6"/>
    <w:rsid w:val="00741AED"/>
    <w:rsid w:val="007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DA50-865A-4DEB-98F1-63B23CD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BRETON YANN</dc:creator>
  <cp:keywords/>
  <dc:description/>
  <cp:lastModifiedBy>LE BRETON YANN</cp:lastModifiedBy>
  <cp:revision>1</cp:revision>
  <dcterms:created xsi:type="dcterms:W3CDTF">2016-04-03T19:42:00Z</dcterms:created>
  <dcterms:modified xsi:type="dcterms:W3CDTF">2016-04-03T19:43:00Z</dcterms:modified>
</cp:coreProperties>
</file>